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EE64" w14:textId="5766289B" w:rsidR="00272CA9" w:rsidRDefault="00272CA9" w:rsidP="00272CA9">
      <w:r>
        <w:t xml:space="preserve">Tehničke specifikacije za online alat za prikazivanje SNG (social network graph-a) sa prikazivanjem podataka kao zasebnih čvorova (nodes), njihovih relacija (edges), uticajem na veličinu relacija </w:t>
      </w:r>
      <w:r w:rsidR="006749D3">
        <w:t xml:space="preserve">na temelju podataka iz drugih </w:t>
      </w:r>
      <w:r>
        <w:t>drugih baz</w:t>
      </w:r>
      <w:r w:rsidR="006749D3">
        <w:t>a</w:t>
      </w:r>
      <w:r w:rsidR="007C31A0">
        <w:t>.</w:t>
      </w:r>
    </w:p>
    <w:p w14:paraId="383C3E7D" w14:textId="6EC3BB21" w:rsidR="00EC4661" w:rsidRDefault="00EC4661" w:rsidP="00EC4661">
      <w:pPr>
        <w:pStyle w:val="Heading1"/>
      </w:pPr>
      <w:r>
        <w:t xml:space="preserve">opšte </w:t>
      </w:r>
      <w:r w:rsidRPr="0013165B">
        <w:t>TEHNIČKE SPECIFIKACIJE</w:t>
      </w:r>
    </w:p>
    <w:p w14:paraId="70DE7482" w14:textId="7375CA9B" w:rsidR="00272CA9" w:rsidRPr="00EA2896" w:rsidRDefault="00EA2896" w:rsidP="0013165B">
      <w:pPr>
        <w:pStyle w:val="Heading2"/>
      </w:pPr>
      <w:r w:rsidRPr="00EA2896">
        <w:t>PREGLED FUNKCIONALNOSTI</w:t>
      </w:r>
    </w:p>
    <w:p w14:paraId="2128901C" w14:textId="166F554C" w:rsidR="00272CA9" w:rsidRPr="007D34FA" w:rsidRDefault="00272CA9" w:rsidP="00272CA9">
      <w:pPr>
        <w:pStyle w:val="ListParagraph"/>
        <w:numPr>
          <w:ilvl w:val="7"/>
          <w:numId w:val="31"/>
        </w:numPr>
        <w:ind w:left="426"/>
      </w:pPr>
      <w:r>
        <w:t xml:space="preserve">Alat omogućava </w:t>
      </w:r>
      <w:r w:rsidRPr="007D34FA">
        <w:t>prikazivanje</w:t>
      </w:r>
      <w:r w:rsidR="006749D3" w:rsidRPr="007D34FA">
        <w:t xml:space="preserve"> podataka </w:t>
      </w:r>
      <w:r w:rsidR="2A427628" w:rsidRPr="007D34FA">
        <w:t>u obliku</w:t>
      </w:r>
      <w:r w:rsidR="006749D3" w:rsidRPr="007D34FA">
        <w:t xml:space="preserve"> SNG</w:t>
      </w:r>
      <w:r w:rsidRPr="007D34FA">
        <w:t xml:space="preserve"> </w:t>
      </w:r>
      <w:r w:rsidR="006749D3" w:rsidRPr="007D34FA">
        <w:t>(</w:t>
      </w:r>
      <w:r w:rsidRPr="007D34FA">
        <w:t>social network graph-a</w:t>
      </w:r>
      <w:r w:rsidR="006749D3" w:rsidRPr="007D34FA">
        <w:t>)</w:t>
      </w:r>
      <w:r w:rsidRPr="007D34FA">
        <w:t xml:space="preserve"> koji prikazuje povezanost političkih partija, </w:t>
      </w:r>
      <w:r w:rsidR="64ACDB15" w:rsidRPr="007D34FA">
        <w:t xml:space="preserve">finansijskih izvještaja političkih partija, </w:t>
      </w:r>
      <w:r w:rsidRPr="007D34FA">
        <w:t xml:space="preserve">javnih preduzeća, </w:t>
      </w:r>
      <w:r w:rsidR="608F03F0" w:rsidRPr="007D34FA">
        <w:t>j</w:t>
      </w:r>
      <w:r w:rsidRPr="007D34FA">
        <w:t>a</w:t>
      </w:r>
      <w:r w:rsidR="608F03F0" w:rsidRPr="007D34FA">
        <w:t xml:space="preserve">vnih </w:t>
      </w:r>
      <w:r w:rsidR="0D16C1B7" w:rsidRPr="007D34FA">
        <w:t>ustanova,</w:t>
      </w:r>
      <w:r w:rsidRPr="007D34FA">
        <w:t xml:space="preserve"> </w:t>
      </w:r>
      <w:r w:rsidR="608F03F0" w:rsidRPr="007D34FA">
        <w:t>j</w:t>
      </w:r>
      <w:r w:rsidRPr="007D34FA">
        <w:t>a</w:t>
      </w:r>
      <w:r w:rsidR="608F03F0" w:rsidRPr="007D34FA">
        <w:t>vnih funkcionera</w:t>
      </w:r>
      <w:r w:rsidRPr="007D34FA">
        <w:t xml:space="preserve">, </w:t>
      </w:r>
      <w:r w:rsidR="000159FC" w:rsidRPr="007D34FA">
        <w:t>imovinskih kartona javnih funkcionera, javnih nabavki i koncesija koje provode javni organi,</w:t>
      </w:r>
      <w:r w:rsidR="0C4414A7" w:rsidRPr="007D34FA">
        <w:t xml:space="preserve"> izdvajanja javnih organa za finansiranje </w:t>
      </w:r>
      <w:r w:rsidR="085C78F1" w:rsidRPr="007D34FA">
        <w:t>udruženja građana i</w:t>
      </w:r>
      <w:r w:rsidR="000159FC" w:rsidRPr="007D34FA">
        <w:t xml:space="preserve"> </w:t>
      </w:r>
      <w:r w:rsidRPr="007D34FA">
        <w:t>privatnih preduzeća.</w:t>
      </w:r>
    </w:p>
    <w:p w14:paraId="6FEB6DB3" w14:textId="3A39344A" w:rsidR="003D4B15" w:rsidRDefault="003D4B15" w:rsidP="00272CA9">
      <w:pPr>
        <w:pStyle w:val="ListParagraph"/>
        <w:numPr>
          <w:ilvl w:val="7"/>
          <w:numId w:val="31"/>
        </w:numPr>
        <w:ind w:left="426"/>
      </w:pPr>
      <w:r w:rsidRPr="007D34FA">
        <w:t>Alat podržava osnovne komponente SNG</w:t>
      </w:r>
      <w:r>
        <w:t>, kao što su:</w:t>
      </w:r>
    </w:p>
    <w:p w14:paraId="38F471B9" w14:textId="5FAE7F39" w:rsidR="003D4B15" w:rsidRDefault="003D4B15" w:rsidP="004540BD">
      <w:pPr>
        <w:pStyle w:val="ListParagraph"/>
        <w:numPr>
          <w:ilvl w:val="8"/>
          <w:numId w:val="31"/>
        </w:numPr>
        <w:spacing w:before="0" w:after="0" w:line="240" w:lineRule="auto"/>
        <w:ind w:left="1134"/>
      </w:pPr>
      <w:r>
        <w:t>Nodes</w:t>
      </w:r>
    </w:p>
    <w:p w14:paraId="55C87D68" w14:textId="3BC985F6" w:rsidR="003D4B15" w:rsidRDefault="003D4B15" w:rsidP="004540BD">
      <w:pPr>
        <w:pStyle w:val="ListParagraph"/>
        <w:numPr>
          <w:ilvl w:val="8"/>
          <w:numId w:val="31"/>
        </w:numPr>
        <w:spacing w:before="0" w:after="0" w:line="240" w:lineRule="auto"/>
        <w:ind w:left="1134"/>
      </w:pPr>
      <w:r>
        <w:t>Edges</w:t>
      </w:r>
    </w:p>
    <w:p w14:paraId="4FD59524" w14:textId="037CB0ED" w:rsidR="003D4B15" w:rsidRDefault="003D4B15" w:rsidP="004540BD">
      <w:pPr>
        <w:pStyle w:val="ListParagraph"/>
        <w:numPr>
          <w:ilvl w:val="8"/>
          <w:numId w:val="31"/>
        </w:numPr>
        <w:spacing w:before="0" w:after="0" w:line="240" w:lineRule="auto"/>
        <w:ind w:left="1134"/>
      </w:pPr>
      <w:r>
        <w:t>Edge direction</w:t>
      </w:r>
    </w:p>
    <w:p w14:paraId="414D658E" w14:textId="3E256567" w:rsidR="003D4B15" w:rsidRDefault="003D4B15" w:rsidP="004540BD">
      <w:pPr>
        <w:pStyle w:val="ListParagraph"/>
        <w:numPr>
          <w:ilvl w:val="8"/>
          <w:numId w:val="31"/>
        </w:numPr>
        <w:spacing w:before="0" w:after="0" w:line="240" w:lineRule="auto"/>
        <w:ind w:left="1134"/>
      </w:pPr>
      <w:r>
        <w:t>Edge weight</w:t>
      </w:r>
    </w:p>
    <w:p w14:paraId="67743AEA" w14:textId="3A5E15FE" w:rsidR="003D4B15" w:rsidRDefault="003D4B15" w:rsidP="004540BD">
      <w:pPr>
        <w:pStyle w:val="ListParagraph"/>
        <w:numPr>
          <w:ilvl w:val="8"/>
          <w:numId w:val="31"/>
        </w:numPr>
        <w:spacing w:before="0" w:after="0" w:line="240" w:lineRule="auto"/>
        <w:ind w:left="1134"/>
      </w:pPr>
      <w:r>
        <w:t>Centrality</w:t>
      </w:r>
    </w:p>
    <w:p w14:paraId="7E52B8B9" w14:textId="51BDCA20" w:rsidR="003D4B15" w:rsidRDefault="003D4B15" w:rsidP="004540BD">
      <w:pPr>
        <w:pStyle w:val="ListParagraph"/>
        <w:numPr>
          <w:ilvl w:val="8"/>
          <w:numId w:val="31"/>
        </w:numPr>
        <w:spacing w:before="0" w:after="0" w:line="240" w:lineRule="auto"/>
        <w:ind w:left="1134"/>
      </w:pPr>
      <w:r w:rsidRPr="003D4B15">
        <w:t>Closeness</w:t>
      </w:r>
    </w:p>
    <w:p w14:paraId="11702ECD" w14:textId="6E772566" w:rsidR="003D4B15" w:rsidRDefault="003D4B15" w:rsidP="004540BD">
      <w:pPr>
        <w:pStyle w:val="ListParagraph"/>
        <w:numPr>
          <w:ilvl w:val="8"/>
          <w:numId w:val="31"/>
        </w:numPr>
        <w:spacing w:before="0" w:after="0" w:line="240" w:lineRule="auto"/>
        <w:ind w:left="1134"/>
      </w:pPr>
      <w:r w:rsidRPr="003D4B15">
        <w:t>Betweenness</w:t>
      </w:r>
    </w:p>
    <w:p w14:paraId="0319E68E" w14:textId="2078C171" w:rsidR="004540BD" w:rsidRPr="00272CA9" w:rsidRDefault="003D4B15" w:rsidP="004540BD">
      <w:pPr>
        <w:pStyle w:val="ListParagraph"/>
        <w:numPr>
          <w:ilvl w:val="8"/>
          <w:numId w:val="31"/>
        </w:numPr>
        <w:spacing w:before="0" w:after="0" w:line="240" w:lineRule="auto"/>
        <w:ind w:left="1134"/>
      </w:pPr>
      <w:r w:rsidRPr="003D4B15">
        <w:t>Hubs and Authorities</w:t>
      </w:r>
    </w:p>
    <w:p w14:paraId="2C2D3B32" w14:textId="2EA27DD1" w:rsidR="00272CA9" w:rsidRDefault="00272CA9" w:rsidP="00272CA9">
      <w:pPr>
        <w:pStyle w:val="ListParagraph"/>
        <w:numPr>
          <w:ilvl w:val="7"/>
          <w:numId w:val="31"/>
        </w:numPr>
        <w:ind w:left="426"/>
      </w:pPr>
      <w:r w:rsidRPr="00272CA9">
        <w:t xml:space="preserve">Administrator </w:t>
      </w:r>
      <w:r w:rsidR="006749D3">
        <w:t xml:space="preserve">bi trebalo da </w:t>
      </w:r>
      <w:r w:rsidRPr="00272CA9">
        <w:t xml:space="preserve">ima mogućnost odabira podataka koji će biti prikazani kao zasebni čvorovi ili grupisani unutar jednog čvora na </w:t>
      </w:r>
      <w:r w:rsidR="000463CA">
        <w:t>SNG (social network graph)</w:t>
      </w:r>
      <w:r w:rsidR="00B220C4">
        <w:t xml:space="preserve"> odnosno </w:t>
      </w:r>
      <w:r>
        <w:t>grafu.</w:t>
      </w:r>
    </w:p>
    <w:p w14:paraId="25D3AE03" w14:textId="28C02CB0" w:rsidR="003D4B15" w:rsidRDefault="001E5C00" w:rsidP="003D4B15">
      <w:pPr>
        <w:pStyle w:val="ListParagraph"/>
        <w:numPr>
          <w:ilvl w:val="7"/>
          <w:numId w:val="31"/>
        </w:numPr>
        <w:ind w:left="426"/>
      </w:pPr>
      <w:r>
        <w:t>Administrator bi trebalo da ima mogućnost odabira seta podataka koji će biti dostupni za prikaz u obliku SNG</w:t>
      </w:r>
      <w:r w:rsidR="003D4B15">
        <w:t xml:space="preserve"> na javnom dijelu alata, i da ih isključuje i uključuje u zavisnosti od potreba i dostupnosti odnosno verifikacije podataka.</w:t>
      </w:r>
    </w:p>
    <w:p w14:paraId="452CCE11" w14:textId="6F7F1F72" w:rsidR="003D4B15" w:rsidRPr="00272CA9" w:rsidRDefault="003D4B15" w:rsidP="003D4B15">
      <w:pPr>
        <w:pStyle w:val="ListParagraph"/>
        <w:numPr>
          <w:ilvl w:val="7"/>
          <w:numId w:val="31"/>
        </w:numPr>
        <w:ind w:left="426"/>
      </w:pPr>
      <w:bookmarkStart w:id="0" w:name="_Hlk143590263"/>
      <w:r w:rsidRPr="00272CA9">
        <w:t xml:space="preserve">Korisnici </w:t>
      </w:r>
      <w:r>
        <w:t xml:space="preserve">bi trebalo da </w:t>
      </w:r>
      <w:r w:rsidRPr="00272CA9">
        <w:t xml:space="preserve">imaju mogućnost interaktivnog odabira parametara za prikaz </w:t>
      </w:r>
      <w:r>
        <w:t xml:space="preserve">SNG </w:t>
      </w:r>
      <w:r w:rsidRPr="00272CA9">
        <w:t>na javnom dijelu alata</w:t>
      </w:r>
      <w:r>
        <w:t>, odnosno da biraju koje podatke žele da koriste u svojoj analizi.</w:t>
      </w:r>
    </w:p>
    <w:bookmarkEnd w:id="0"/>
    <w:p w14:paraId="5E44A968" w14:textId="7722BF3E" w:rsidR="00272CA9" w:rsidRDefault="00272CA9" w:rsidP="00272CA9">
      <w:pPr>
        <w:pStyle w:val="ListParagraph"/>
        <w:numPr>
          <w:ilvl w:val="7"/>
          <w:numId w:val="31"/>
        </w:numPr>
        <w:ind w:left="426"/>
      </w:pPr>
      <w:r w:rsidRPr="00272CA9">
        <w:t>Alat podržava uticaj na veličinu relacij</w:t>
      </w:r>
      <w:r w:rsidR="006749D3">
        <w:t>e između čvorova</w:t>
      </w:r>
      <w:r w:rsidRPr="00272CA9">
        <w:t xml:space="preserve"> na osnovu </w:t>
      </w:r>
      <w:r w:rsidR="006749D3">
        <w:t>definisanih</w:t>
      </w:r>
      <w:r w:rsidRPr="00272CA9">
        <w:t xml:space="preserve"> faktora važnosti, kao što su iznos ugovora, broj ugovora ili drugi relevantni faktori.</w:t>
      </w:r>
    </w:p>
    <w:p w14:paraId="089E95DE" w14:textId="77777777" w:rsidR="00EC4661" w:rsidRDefault="00EC4661" w:rsidP="00EC4661">
      <w:pPr>
        <w:pStyle w:val="Heading2"/>
      </w:pPr>
      <w:r>
        <w:t>TEHNOLOGIJA I ARHITEKTURA</w:t>
      </w:r>
    </w:p>
    <w:p w14:paraId="46E81D3F" w14:textId="364689EA" w:rsidR="00EC4661" w:rsidRDefault="00EC4661" w:rsidP="00EC4661">
      <w:pPr>
        <w:pStyle w:val="ListParagraph"/>
        <w:numPr>
          <w:ilvl w:val="0"/>
          <w:numId w:val="27"/>
        </w:numPr>
        <w:ind w:left="426"/>
      </w:pPr>
      <w:r>
        <w:t>Predlaže se korišćenje prikladnih tehnologija i arhitekture za implementaciju online alata, uzimajući u obzir performanse, sigurnost i održivost.</w:t>
      </w:r>
    </w:p>
    <w:p w14:paraId="51B6CB2F" w14:textId="57B4259C" w:rsidR="00EC4661" w:rsidRDefault="00EC4661" w:rsidP="00EC4661">
      <w:pPr>
        <w:pStyle w:val="ListParagraph"/>
        <w:numPr>
          <w:ilvl w:val="0"/>
          <w:numId w:val="27"/>
        </w:numPr>
        <w:ind w:left="426"/>
      </w:pPr>
      <w:r w:rsidRPr="2B80F192">
        <w:t xml:space="preserve">Izbor tehnologije i arhitekture </w:t>
      </w:r>
      <w:r w:rsidR="007D34FA">
        <w:t xml:space="preserve">treba da bude </w:t>
      </w:r>
      <w:r w:rsidRPr="2B80F192">
        <w:t>u skladu sa preferencijama i industrijskim standardima u pogledu kvaliteta usluge i specifičnih potreba iz ovog javnog poziva.</w:t>
      </w:r>
    </w:p>
    <w:p w14:paraId="6C9DA6FC" w14:textId="77777777" w:rsidR="00EC4661" w:rsidRDefault="00EC4661" w:rsidP="00EC4661">
      <w:pPr>
        <w:pStyle w:val="Heading2"/>
      </w:pPr>
      <w:r>
        <w:lastRenderedPageBreak/>
        <w:t>DOKUMENTACIJA</w:t>
      </w:r>
    </w:p>
    <w:p w14:paraId="771BF460" w14:textId="77777777" w:rsidR="00EC4661" w:rsidRDefault="00EC4661" w:rsidP="00EC4661">
      <w:pPr>
        <w:pStyle w:val="ListParagraph"/>
        <w:numPr>
          <w:ilvl w:val="0"/>
          <w:numId w:val="29"/>
        </w:numPr>
        <w:ind w:left="426"/>
      </w:pPr>
      <w:r>
        <w:t xml:space="preserve">Razvojni tim bi trebalo da dostavi sveobuhvatnu tehničku dokumentaciju koja opisuje dizajn, </w:t>
      </w:r>
      <w:bookmarkStart w:id="1" w:name="_GoBack"/>
      <w:bookmarkEnd w:id="1"/>
      <w:r>
        <w:t>implementaciju, konfiguraciju i uputstva za održavanje i korišćenje alata.</w:t>
      </w:r>
    </w:p>
    <w:p w14:paraId="780443C4" w14:textId="77777777" w:rsidR="007840E8" w:rsidRDefault="007840E8" w:rsidP="007840E8">
      <w:pPr>
        <w:pStyle w:val="Heading2"/>
      </w:pPr>
      <w:r>
        <w:t>KONFIGURACIJA PARAMETARA</w:t>
      </w:r>
    </w:p>
    <w:p w14:paraId="56A8B581" w14:textId="77777777" w:rsidR="007840E8" w:rsidRDefault="007840E8" w:rsidP="007840E8">
      <w:pPr>
        <w:pStyle w:val="ListParagraph"/>
        <w:numPr>
          <w:ilvl w:val="0"/>
          <w:numId w:val="18"/>
        </w:numPr>
      </w:pPr>
      <w:r>
        <w:t>Administrator bi trebalo da ima mogućnost odabira podataka koji će biti prikazani kao zasebni čvorovi na grafu, omogućavajući grupisanje povezanih informacija unutar jednog čvora.</w:t>
      </w:r>
    </w:p>
    <w:p w14:paraId="21480715" w14:textId="13E19609" w:rsidR="007840E8" w:rsidRDefault="007840E8" w:rsidP="007840E8">
      <w:pPr>
        <w:pStyle w:val="ListParagraph"/>
        <w:numPr>
          <w:ilvl w:val="0"/>
          <w:numId w:val="18"/>
        </w:numPr>
      </w:pPr>
      <w:r>
        <w:t xml:space="preserve">Alat </w:t>
      </w:r>
      <w:r w:rsidRPr="00103EA3">
        <w:t xml:space="preserve">bi trebalo da </w:t>
      </w:r>
      <w:r>
        <w:t>podržava definisanje kriterijuma za grupisanje podataka kako bi se izbjeglo prikazivanje duplih informacija i postigla veća preglednost</w:t>
      </w:r>
      <w:r w:rsidRPr="00EA2896">
        <w:rPr>
          <w:i/>
          <w:iCs/>
        </w:rPr>
        <w:t xml:space="preserve">. </w:t>
      </w:r>
      <w:r>
        <w:rPr>
          <w:i/>
          <w:iCs/>
        </w:rPr>
        <w:br/>
      </w:r>
      <w:r w:rsidR="000C3B71">
        <w:rPr>
          <w:i/>
          <w:iCs/>
        </w:rPr>
        <w:br/>
      </w:r>
      <w:r w:rsidRPr="00EA2896">
        <w:rPr>
          <w:i/>
          <w:iCs/>
        </w:rPr>
        <w:t>Na primjer, ako osoba obavlja funkciju u upravnom odboru javnog preduzeća xy i istovremeno je član stranke yz, administrator može odlučiti da se pojedinac i preduzeće ne prikazuju kao zasebni čvorovi na grafu, već da se preduzeće xy prikaže kao čvor koji djeli relaciju sa strankom zy, pri čemu je broj osoba koje se nalaze u upravi preduzeća a član su stranke čini faktor debljine relacije.</w:t>
      </w:r>
    </w:p>
    <w:p w14:paraId="634475B6" w14:textId="11215E6F" w:rsidR="007840E8" w:rsidRDefault="005866B7" w:rsidP="007840E8">
      <w:pPr>
        <w:pStyle w:val="ListParagraph"/>
        <w:numPr>
          <w:ilvl w:val="0"/>
          <w:numId w:val="18"/>
        </w:numPr>
      </w:pPr>
      <w:r>
        <w:t xml:space="preserve">Administrator bi trebalo da ima mogućnost izbora </w:t>
      </w:r>
      <w:r w:rsidR="002B431B">
        <w:t>posebnih simbola ili oznakama koje naglašavaju povezanost g</w:t>
      </w:r>
      <w:r w:rsidR="007840E8">
        <w:t>rupisani</w:t>
      </w:r>
      <w:r w:rsidR="002B431B">
        <w:t>h</w:t>
      </w:r>
      <w:r w:rsidR="007840E8">
        <w:t xml:space="preserve"> čvorov</w:t>
      </w:r>
      <w:r w:rsidR="002B431B">
        <w:t>a</w:t>
      </w:r>
      <w:r w:rsidR="007840E8">
        <w:t xml:space="preserve"> </w:t>
      </w:r>
      <w:r w:rsidR="002B431B">
        <w:t>koji</w:t>
      </w:r>
      <w:r w:rsidR="007840E8" w:rsidRPr="00103EA3">
        <w:t xml:space="preserve"> </w:t>
      </w:r>
      <w:r w:rsidR="007840E8">
        <w:t>se prikazuju na grafu</w:t>
      </w:r>
      <w:r w:rsidR="000B7B73">
        <w:t>.</w:t>
      </w:r>
    </w:p>
    <w:p w14:paraId="5464B317" w14:textId="710DC410" w:rsidR="007840E8" w:rsidRDefault="005866B7" w:rsidP="007840E8">
      <w:pPr>
        <w:pStyle w:val="ListParagraph"/>
        <w:numPr>
          <w:ilvl w:val="0"/>
          <w:numId w:val="18"/>
        </w:numPr>
      </w:pPr>
      <w:r>
        <w:t>Administrator bi trebalo da može odrediti da li će k</w:t>
      </w:r>
      <w:r w:rsidR="007840E8">
        <w:t>orisnici ima</w:t>
      </w:r>
      <w:r>
        <w:t>ti</w:t>
      </w:r>
      <w:r w:rsidR="007840E8">
        <w:t xml:space="preserve"> mogućnost </w:t>
      </w:r>
      <w:r>
        <w:t xml:space="preserve">izbora </w:t>
      </w:r>
      <w:r w:rsidR="007840E8">
        <w:t xml:space="preserve">prikaza čvorova sa ili bez opcije grupisanja. </w:t>
      </w:r>
    </w:p>
    <w:p w14:paraId="7BBE8D46" w14:textId="3C39DAF9" w:rsidR="00E6706C" w:rsidRDefault="00E6706C" w:rsidP="00E6706C">
      <w:pPr>
        <w:pStyle w:val="ListParagraph"/>
        <w:ind w:left="426"/>
      </w:pPr>
      <w:r>
        <w:t xml:space="preserve">Administrator bi trebalo da ima mogućnost izbora grafičkog elementa za prikaz svake kategorije </w:t>
      </w:r>
      <w:r w:rsidRPr="007D34FA">
        <w:t>čvora (</w:t>
      </w:r>
      <w:r w:rsidR="2B660BAA" w:rsidRPr="007D34FA">
        <w:t xml:space="preserve">npr. </w:t>
      </w:r>
      <w:r w:rsidRPr="007D34FA">
        <w:t xml:space="preserve">kvadrat </w:t>
      </w:r>
      <w:r>
        <w:t>za stranke, trokut za preduzeća, krug za ustanove, zvijezda za institucije vlasti itd) kao i boje za svaku kategoriju čvora.</w:t>
      </w:r>
    </w:p>
    <w:p w14:paraId="59E008AF" w14:textId="62AC9917" w:rsidR="003A1C88" w:rsidRDefault="003A1C88" w:rsidP="003A1C88">
      <w:pPr>
        <w:pStyle w:val="ListParagraph"/>
        <w:ind w:left="426"/>
      </w:pPr>
      <w:r>
        <w:t xml:space="preserve">Administrator bi trebalo da ima mogućnost odabira vrste za svaku od relacija, birajući tako pravac uticaja između čvorova. </w:t>
      </w:r>
      <w:r>
        <w:br/>
      </w:r>
      <w:r w:rsidRPr="00A74925">
        <w:rPr>
          <w:i/>
          <w:iCs/>
        </w:rPr>
        <w:t>Na primjer, administrator može da odabere je relacija između stranke i javnog preduzeća bude usmjerena od stranke ka preduzeću, odražavajući time prirodu uticaja koji stranka ima kroz imenovanje stranačkog kadra u upravu javnog preduzeća.</w:t>
      </w:r>
    </w:p>
    <w:p w14:paraId="614157FA" w14:textId="77777777" w:rsidR="00CB5C25" w:rsidRDefault="00CB5C25" w:rsidP="00CB5C25">
      <w:pPr>
        <w:pStyle w:val="Heading2"/>
      </w:pPr>
      <w:r>
        <w:t>UTICAJ NA VELIČINU RELACIJA</w:t>
      </w:r>
    </w:p>
    <w:p w14:paraId="22D90968" w14:textId="77777777" w:rsidR="00CB5C25" w:rsidRDefault="00CB5C25" w:rsidP="00CB5C25">
      <w:pPr>
        <w:pStyle w:val="ListParagraph"/>
        <w:numPr>
          <w:ilvl w:val="7"/>
          <w:numId w:val="22"/>
        </w:numPr>
        <w:ind w:left="426"/>
      </w:pPr>
      <w:r>
        <w:t xml:space="preserve">Administrator </w:t>
      </w:r>
      <w:r w:rsidRPr="00F54F85">
        <w:t>bi trebalo da</w:t>
      </w:r>
      <w:r>
        <w:t xml:space="preserve"> ima mogućnost odabira faktora važnosti koji utiču na debljinu linija relacija.</w:t>
      </w:r>
    </w:p>
    <w:p w14:paraId="7B4AB0B9" w14:textId="77777777" w:rsidR="00CB5C25" w:rsidRDefault="00CB5C25" w:rsidP="00CB5C25">
      <w:pPr>
        <w:pStyle w:val="ListParagraph"/>
        <w:numPr>
          <w:ilvl w:val="7"/>
          <w:numId w:val="22"/>
        </w:numPr>
        <w:ind w:left="426"/>
      </w:pPr>
      <w:r>
        <w:t xml:space="preserve">Alat </w:t>
      </w:r>
      <w:r w:rsidRPr="00F54F85">
        <w:t xml:space="preserve">bi trebalo da </w:t>
      </w:r>
      <w:r>
        <w:t>podržava prilagođavanje faktora važnosti na temelju specifičnih potreba istraživanja i analize.</w:t>
      </w:r>
    </w:p>
    <w:p w14:paraId="7B6A9028" w14:textId="77777777" w:rsidR="00CB5C25" w:rsidRDefault="00CB5C25" w:rsidP="00CB5C25">
      <w:pPr>
        <w:pStyle w:val="ListParagraph"/>
        <w:numPr>
          <w:ilvl w:val="7"/>
          <w:numId w:val="22"/>
        </w:numPr>
        <w:ind w:left="426"/>
      </w:pPr>
      <w:r>
        <w:t xml:space="preserve">Debljina linija relacija </w:t>
      </w:r>
      <w:r w:rsidRPr="00F54F85">
        <w:t xml:space="preserve">bi trebalo da </w:t>
      </w:r>
      <w:r>
        <w:t>se prikazuje kako bi se jasno ukazalo na povezanosti između entiteta, gdje veća debljina veze (edge) označava jaču vezu ili veći uticaj.</w:t>
      </w:r>
    </w:p>
    <w:p w14:paraId="1E24DC09" w14:textId="77777777" w:rsidR="00CB5C25" w:rsidRDefault="00CB5C25" w:rsidP="00CB5C25">
      <w:pPr>
        <w:pStyle w:val="Heading2"/>
      </w:pPr>
      <w:r>
        <w:lastRenderedPageBreak/>
        <w:t>PREUZIMANJE PODATAKA IZ DRUGIH BAZA</w:t>
      </w:r>
    </w:p>
    <w:p w14:paraId="25A31CBB" w14:textId="77777777" w:rsidR="008E2D56" w:rsidRDefault="00204AA1" w:rsidP="00401638">
      <w:pPr>
        <w:pStyle w:val="ListParagraph"/>
        <w:numPr>
          <w:ilvl w:val="7"/>
          <w:numId w:val="37"/>
        </w:numPr>
        <w:ind w:left="426"/>
      </w:pPr>
      <w:r>
        <w:t>Alat bi trebalo da koristi podatke iz drugih baza koje posjeduje TI BiH, kao što su</w:t>
      </w:r>
      <w:r w:rsidR="008E2D56">
        <w:t>:</w:t>
      </w:r>
    </w:p>
    <w:p w14:paraId="07BBD292" w14:textId="273BE2F1" w:rsidR="00AE51B2" w:rsidRDefault="008E2D56" w:rsidP="008E2D56">
      <w:pPr>
        <w:pStyle w:val="ListParagraph"/>
        <w:numPr>
          <w:ilvl w:val="8"/>
          <w:numId w:val="37"/>
        </w:numPr>
        <w:ind w:left="993"/>
      </w:pPr>
      <w:r>
        <w:t xml:space="preserve">Podaci o angažmanima izabranih i imenovanih lica </w:t>
      </w:r>
      <w:r w:rsidR="00AC7832">
        <w:t>zajedno sa političkim subjektima koje predstavljaju, dostupnih n</w:t>
      </w:r>
      <w:r>
        <w:t>a</w:t>
      </w:r>
      <w:r w:rsidR="00204AA1">
        <w:t xml:space="preserve"> registar.transparentno.ba, </w:t>
      </w:r>
    </w:p>
    <w:p w14:paraId="2C9E164F" w14:textId="77777777" w:rsidR="00AE51B2" w:rsidRDefault="00AE51B2" w:rsidP="008E2D56">
      <w:pPr>
        <w:pStyle w:val="ListParagraph"/>
        <w:numPr>
          <w:ilvl w:val="8"/>
          <w:numId w:val="37"/>
        </w:numPr>
        <w:ind w:left="993"/>
      </w:pPr>
      <w:r>
        <w:t xml:space="preserve">Podaci o angažmanima u upravnim tijelima javnih ustanova i preduzeća dostupnih na </w:t>
      </w:r>
      <w:r w:rsidR="00204AA1">
        <w:t xml:space="preserve">ustanove.transparentno.ba, preduzeca.transparentno.ba, </w:t>
      </w:r>
    </w:p>
    <w:p w14:paraId="1B07C6FE" w14:textId="77777777" w:rsidR="00DB3DB3" w:rsidRDefault="00AE51B2" w:rsidP="008E2D56">
      <w:pPr>
        <w:pStyle w:val="ListParagraph"/>
        <w:numPr>
          <w:ilvl w:val="8"/>
          <w:numId w:val="37"/>
        </w:numPr>
        <w:ind w:left="993"/>
      </w:pPr>
      <w:r>
        <w:t xml:space="preserve">Podaci o dodijeljenim grantovima </w:t>
      </w:r>
      <w:r w:rsidR="00DB3DB3">
        <w:t xml:space="preserve">i njihovim iznosima i krajnjim korisnicima dostupnim na </w:t>
      </w:r>
      <w:r w:rsidR="00204AA1">
        <w:t xml:space="preserve">nvo.transparentno.ba, </w:t>
      </w:r>
    </w:p>
    <w:p w14:paraId="21EE3F1D" w14:textId="77777777" w:rsidR="00373DA9" w:rsidRDefault="00DB3DB3" w:rsidP="008E2D56">
      <w:pPr>
        <w:pStyle w:val="ListParagraph"/>
        <w:numPr>
          <w:ilvl w:val="8"/>
          <w:numId w:val="37"/>
        </w:numPr>
        <w:ind w:left="993"/>
      </w:pPr>
      <w:r>
        <w:t xml:space="preserve">Podaci o dodijeljenim koncesijama, korisnicima koncesionih prava i obaveza prositeklih iz njih dostupnih na </w:t>
      </w:r>
      <w:r w:rsidR="00204AA1">
        <w:t>koncesije.transparentno.ba</w:t>
      </w:r>
      <w:r w:rsidR="00373DA9">
        <w:t>,</w:t>
      </w:r>
    </w:p>
    <w:p w14:paraId="10525239" w14:textId="5F942373" w:rsidR="00373DA9" w:rsidRDefault="00373DA9" w:rsidP="008E2D56">
      <w:pPr>
        <w:pStyle w:val="ListParagraph"/>
        <w:numPr>
          <w:ilvl w:val="8"/>
          <w:numId w:val="37"/>
        </w:numPr>
        <w:ind w:left="993"/>
      </w:pPr>
      <w:r>
        <w:t>Podaci o dodjeljenim ugovorima, njihovim iznosima i najpovoljnijim ponuđačima dostupnim na</w:t>
      </w:r>
      <w:r w:rsidR="00204AA1">
        <w:t xml:space="preserve"> portal</w:t>
      </w:r>
      <w:r>
        <w:t>u</w:t>
      </w:r>
      <w:r w:rsidR="00204AA1">
        <w:t xml:space="preserve"> </w:t>
      </w:r>
      <w:r w:rsidR="3D22A1E8">
        <w:t>A</w:t>
      </w:r>
      <w:r w:rsidR="00204AA1">
        <w:t>gencije za javne nabavke</w:t>
      </w:r>
      <w:r>
        <w:t>,</w:t>
      </w:r>
    </w:p>
    <w:p w14:paraId="230E1A1B" w14:textId="4FE38456" w:rsidR="7311FCCE" w:rsidRDefault="7311FCCE" w:rsidP="0B8AD8E3">
      <w:pPr>
        <w:pStyle w:val="ListParagraph"/>
        <w:numPr>
          <w:ilvl w:val="8"/>
          <w:numId w:val="37"/>
        </w:numPr>
        <w:ind w:left="993"/>
      </w:pPr>
      <w:r w:rsidRPr="0B8AD8E3">
        <w:t>Podaci o prihodima fizičkih i pravnih lica iz finansijskih izvještaja političkih stranaka dostupnih na sajtu Centralne izborne komisije</w:t>
      </w:r>
    </w:p>
    <w:p w14:paraId="459CCBBF" w14:textId="5120D635" w:rsidR="00204AA1" w:rsidRDefault="00373DA9" w:rsidP="007D34FA">
      <w:pPr>
        <w:pStyle w:val="ListParagraph"/>
        <w:numPr>
          <w:ilvl w:val="8"/>
          <w:numId w:val="37"/>
        </w:numPr>
        <w:ind w:left="993"/>
      </w:pPr>
      <w:r>
        <w:t>Podaci iz imovinskih kartona</w:t>
      </w:r>
      <w:r w:rsidR="004E133F">
        <w:t xml:space="preserve"> izabranih zvaničnika dostupnih na sajtu</w:t>
      </w:r>
      <w:r w:rsidR="00942E1F">
        <w:t xml:space="preserve">  Centralne izborne komisije.</w:t>
      </w:r>
    </w:p>
    <w:p w14:paraId="2B41336F" w14:textId="77777777" w:rsidR="00204AA1" w:rsidRDefault="00204AA1" w:rsidP="00204AA1">
      <w:pPr>
        <w:pStyle w:val="ListParagraph"/>
        <w:ind w:left="426"/>
      </w:pPr>
      <w:r>
        <w:t>Poželjno je omogućiti direktan pristup ovim podacima i njihovo prikazivanje na SNG. Alternativno, prihvatljivo je rješenje koje podatke preuzima skeniranjem navedenih web stranica kako bi se automatski preuzeli relevantni podaci.</w:t>
      </w:r>
    </w:p>
    <w:p w14:paraId="7F5EFA05" w14:textId="77777777" w:rsidR="00204AA1" w:rsidRDefault="00204AA1" w:rsidP="00204AA1">
      <w:pPr>
        <w:pStyle w:val="ListParagraph"/>
        <w:ind w:left="426"/>
      </w:pPr>
      <w:r>
        <w:t>Preuzimanje podataka za prikaz u obliku SNG alat bi trebalo da odradi sa što većim stepenom automatizacije i što manje interakcije administratora. Stepen automatizacije podataka će biti jedan od ključnih faktora za ocjenjivanje kvaliteta ponuđenog rješenja.</w:t>
      </w:r>
    </w:p>
    <w:p w14:paraId="00FFDED7" w14:textId="08EA9EEA" w:rsidR="00272CA9" w:rsidRDefault="00EA2896" w:rsidP="0013165B">
      <w:pPr>
        <w:pStyle w:val="Heading2"/>
      </w:pPr>
      <w:r>
        <w:t>PRIKAZ SOCIAL NETWORK GRAPH-A</w:t>
      </w:r>
    </w:p>
    <w:p w14:paraId="731490C1" w14:textId="4FF3DCC5" w:rsidR="00272CA9" w:rsidRPr="00272CA9" w:rsidRDefault="00272CA9" w:rsidP="00272CA9">
      <w:pPr>
        <w:pStyle w:val="ListParagraph"/>
        <w:numPr>
          <w:ilvl w:val="7"/>
          <w:numId w:val="17"/>
        </w:numPr>
        <w:ind w:left="426"/>
      </w:pPr>
      <w:r w:rsidRPr="00272CA9">
        <w:t>Alat pruža vizualno privlačan prikaz social network graph-a s mogućnošću skaliranja, pomicanja i detaljnijeg istraživanja mreže</w:t>
      </w:r>
      <w:r w:rsidR="00DE554E">
        <w:t xml:space="preserve"> od strane korisnika.</w:t>
      </w:r>
    </w:p>
    <w:p w14:paraId="37EB5297" w14:textId="6B3D9090" w:rsidR="003F5571" w:rsidRPr="00272CA9" w:rsidRDefault="003F5571" w:rsidP="003F5571">
      <w:pPr>
        <w:pStyle w:val="ListParagraph"/>
        <w:numPr>
          <w:ilvl w:val="7"/>
          <w:numId w:val="31"/>
        </w:numPr>
        <w:ind w:left="426"/>
      </w:pPr>
      <w:r>
        <w:t>Korisnici bi trebalo da imaju mogućnost interaktivnog odabira parametara za prikaz SNG na javnom dijelu alata, odnosno da biraju koje podatke žele da koriste u svojoj analizi.</w:t>
      </w:r>
    </w:p>
    <w:p w14:paraId="77023439" w14:textId="31AA6557" w:rsidR="00272CA9" w:rsidRDefault="00272CA9" w:rsidP="00272CA9">
      <w:pPr>
        <w:pStyle w:val="ListParagraph"/>
        <w:ind w:left="426"/>
      </w:pPr>
      <w:r w:rsidRPr="00272CA9">
        <w:t xml:space="preserve">Čvorovi </w:t>
      </w:r>
      <w:r w:rsidR="00DE554E">
        <w:t xml:space="preserve">(nodes) </w:t>
      </w:r>
      <w:r w:rsidRPr="00272CA9">
        <w:t>se prikazuju kao grafički elementi koji se mogu povećavati u skladu s brojem relacija koje jedan čvor ima.</w:t>
      </w:r>
    </w:p>
    <w:p w14:paraId="729A1F2F" w14:textId="7C972924" w:rsidR="00DE554E" w:rsidRPr="00272CA9" w:rsidRDefault="003A1C88" w:rsidP="00272CA9">
      <w:pPr>
        <w:pStyle w:val="ListParagraph"/>
        <w:ind w:left="426"/>
      </w:pPr>
      <w:r>
        <w:t>Alat</w:t>
      </w:r>
      <w:r w:rsidR="00DE554E">
        <w:t xml:space="preserve"> bi trebalo da ima mogućnost </w:t>
      </w:r>
      <w:r>
        <w:t>prikaza</w:t>
      </w:r>
      <w:r w:rsidR="00DE554E">
        <w:t xml:space="preserve"> grafičkog</w:t>
      </w:r>
      <w:r w:rsidR="004540BD">
        <w:t xml:space="preserve"> elementa za </w:t>
      </w:r>
      <w:r w:rsidR="00DE554E">
        <w:t>prikaz svak</w:t>
      </w:r>
      <w:r w:rsidR="004540BD">
        <w:t>e</w:t>
      </w:r>
      <w:r w:rsidR="00DE554E">
        <w:t xml:space="preserve"> kategorij</w:t>
      </w:r>
      <w:r w:rsidR="004540BD">
        <w:t>e</w:t>
      </w:r>
      <w:r w:rsidR="00DE554E">
        <w:t xml:space="preserve"> </w:t>
      </w:r>
      <w:r w:rsidR="00DE554E" w:rsidRPr="007D34FA">
        <w:t>čvora (</w:t>
      </w:r>
      <w:r w:rsidR="01A9EB5C" w:rsidRPr="007D34FA">
        <w:t xml:space="preserve">npr. </w:t>
      </w:r>
      <w:r w:rsidR="00DE554E" w:rsidRPr="007D34FA">
        <w:t>kvadrat</w:t>
      </w:r>
      <w:r w:rsidR="004540BD" w:rsidRPr="007D34FA">
        <w:t xml:space="preserve"> </w:t>
      </w:r>
      <w:r w:rsidR="004540BD">
        <w:t>za stranke</w:t>
      </w:r>
      <w:r w:rsidR="00DE554E">
        <w:t>, trokut</w:t>
      </w:r>
      <w:r w:rsidR="004540BD">
        <w:t xml:space="preserve"> za preduzeća</w:t>
      </w:r>
      <w:r w:rsidR="00DE554E">
        <w:t>, krug</w:t>
      </w:r>
      <w:r w:rsidR="004540BD">
        <w:t xml:space="preserve"> za ustanove</w:t>
      </w:r>
      <w:r w:rsidR="00DE554E">
        <w:t>, zvijezda</w:t>
      </w:r>
      <w:r w:rsidR="004540BD">
        <w:t xml:space="preserve"> za institucije vlasti itd</w:t>
      </w:r>
      <w:r w:rsidR="00DE554E">
        <w:t>) kao i boje za svaku kategoriju čvora.</w:t>
      </w:r>
    </w:p>
    <w:p w14:paraId="2A9A5AAE" w14:textId="74141514" w:rsidR="00272CA9" w:rsidRDefault="00272CA9" w:rsidP="00272CA9">
      <w:pPr>
        <w:pStyle w:val="ListParagraph"/>
        <w:ind w:left="426"/>
      </w:pPr>
      <w:r w:rsidRPr="00272CA9">
        <w:lastRenderedPageBreak/>
        <w:t xml:space="preserve">Linije relacija </w:t>
      </w:r>
      <w:r w:rsidR="00DE554E">
        <w:t xml:space="preserve">(edges) </w:t>
      </w:r>
      <w:r w:rsidRPr="00272CA9">
        <w:t xml:space="preserve">prikazuju se debljinom koja odražava važnost relacije na osnovu </w:t>
      </w:r>
      <w:r w:rsidR="00DE554E">
        <w:t>definisanih</w:t>
      </w:r>
      <w:r w:rsidRPr="00272CA9">
        <w:t xml:space="preserve"> faktora.</w:t>
      </w:r>
    </w:p>
    <w:p w14:paraId="54C1C226" w14:textId="037C9998" w:rsidR="004540BD" w:rsidRDefault="004540BD" w:rsidP="00272CA9">
      <w:pPr>
        <w:pStyle w:val="ListParagraph"/>
        <w:ind w:left="426"/>
      </w:pPr>
      <w:r>
        <w:t>Linije relacija (edges) bi trebalo da se mogu prikazati kao usmjerene (directed – koje se kreću od jednog čvora ka drugom) i neusmjerene (undirected – relacija između dva čvora koja ide u oba smjera).</w:t>
      </w:r>
    </w:p>
    <w:p w14:paraId="028BEA0E" w14:textId="20DEEC8F" w:rsidR="00272CA9" w:rsidRDefault="00EA2896" w:rsidP="0013165B">
      <w:pPr>
        <w:pStyle w:val="Heading2"/>
      </w:pPr>
      <w:r>
        <w:t>IZVOZ IZVJEŠTAJA</w:t>
      </w:r>
    </w:p>
    <w:p w14:paraId="021F8ABC" w14:textId="5E88D12F" w:rsidR="00272CA9" w:rsidRDefault="00272CA9" w:rsidP="004F5B8F">
      <w:pPr>
        <w:pStyle w:val="ListParagraph"/>
        <w:numPr>
          <w:ilvl w:val="7"/>
          <w:numId w:val="38"/>
        </w:numPr>
        <w:ind w:left="426"/>
      </w:pPr>
      <w:r>
        <w:t xml:space="preserve">Korisnici </w:t>
      </w:r>
      <w:r w:rsidR="00F54F85" w:rsidRPr="00F54F85">
        <w:t xml:space="preserve">bi trebalo da </w:t>
      </w:r>
      <w:r>
        <w:t>imaju mogućnost izvoza prikazanog social network graph-a i pripadajućih informacija u različite formate kao što su PNG, PDF, SVG ili drugi adekvatni formati.</w:t>
      </w:r>
    </w:p>
    <w:p w14:paraId="0F19FB68" w14:textId="52AF0EFD" w:rsidR="00272CA9" w:rsidRDefault="00EA2896" w:rsidP="0013165B">
      <w:pPr>
        <w:pStyle w:val="Heading2"/>
      </w:pPr>
      <w:r>
        <w:t>SIGURNOST I PRISTUP</w:t>
      </w:r>
    </w:p>
    <w:p w14:paraId="72CE8598" w14:textId="58E15B14" w:rsidR="00272CA9" w:rsidRDefault="00272CA9" w:rsidP="00EA2896">
      <w:pPr>
        <w:pStyle w:val="ListParagraph"/>
        <w:numPr>
          <w:ilvl w:val="0"/>
          <w:numId w:val="23"/>
        </w:numPr>
        <w:ind w:left="426"/>
      </w:pPr>
      <w:r>
        <w:t xml:space="preserve">Alat </w:t>
      </w:r>
      <w:r w:rsidR="00F54F85" w:rsidRPr="00F54F85">
        <w:t xml:space="preserve">bi trebalo da </w:t>
      </w:r>
      <w:r>
        <w:t>implementira mehanizme autentifikacije i autorizacije kako bi se osiguralo da samo ovlašteni korisnici mogu pristupiti administrativnom dijelu alata.</w:t>
      </w:r>
    </w:p>
    <w:p w14:paraId="77E80DA1" w14:textId="4D7EC1BC" w:rsidR="00272CA9" w:rsidRDefault="00272CA9" w:rsidP="00EA2896">
      <w:pPr>
        <w:pStyle w:val="ListParagraph"/>
        <w:numPr>
          <w:ilvl w:val="0"/>
          <w:numId w:val="23"/>
        </w:numPr>
        <w:ind w:left="426"/>
      </w:pPr>
      <w:r>
        <w:t>Javni dio alata je dostupan svim korisnicima bez potrebe za prijavom.</w:t>
      </w:r>
    </w:p>
    <w:p w14:paraId="2212C55D" w14:textId="417F7B6E" w:rsidR="00272CA9" w:rsidRDefault="00EA2896" w:rsidP="0013165B">
      <w:pPr>
        <w:pStyle w:val="Heading2"/>
      </w:pPr>
      <w:r>
        <w:t>SKALABILNOST</w:t>
      </w:r>
    </w:p>
    <w:p w14:paraId="452A4246" w14:textId="4784529C" w:rsidR="00272CA9" w:rsidRDefault="00272CA9" w:rsidP="00EA2896">
      <w:pPr>
        <w:pStyle w:val="ListParagraph"/>
        <w:numPr>
          <w:ilvl w:val="0"/>
          <w:numId w:val="25"/>
        </w:numPr>
      </w:pPr>
      <w:r>
        <w:t xml:space="preserve">Alat </w:t>
      </w:r>
      <w:r w:rsidR="2125AA27">
        <w:t xml:space="preserve">bi trebalo da </w:t>
      </w:r>
      <w:r>
        <w:t>je skalabilan i efikasan, pružajući podršku za obradu velike količine podataka i brz prikaz informacija.</w:t>
      </w:r>
    </w:p>
    <w:p w14:paraId="24B42138" w14:textId="12F48E8E" w:rsidR="00C848DE" w:rsidRDefault="00C848DE" w:rsidP="00C848DE">
      <w:pPr>
        <w:pStyle w:val="Heading2"/>
      </w:pPr>
      <w:r>
        <w:t xml:space="preserve">VIZUELNI IDENTITET </w:t>
      </w:r>
    </w:p>
    <w:p w14:paraId="1253DC92" w14:textId="77777777" w:rsidR="009D4C2D" w:rsidRDefault="00C848DE" w:rsidP="009D4C2D">
      <w:pPr>
        <w:pStyle w:val="ListParagraph"/>
        <w:numPr>
          <w:ilvl w:val="0"/>
          <w:numId w:val="36"/>
        </w:numPr>
      </w:pPr>
      <w:r>
        <w:t xml:space="preserve">Prilikom izrade </w:t>
      </w:r>
      <w:r w:rsidR="00264C3E">
        <w:t>javnog dijela alata kreiraće se poseban vizuelni identitet same stranice, koji uključuje osnovne elemente vizuelnog identiteta, kao što su:</w:t>
      </w:r>
    </w:p>
    <w:p w14:paraId="0312B8F7" w14:textId="77777777" w:rsidR="009D4C2D" w:rsidRDefault="003A57A3" w:rsidP="009D4C2D">
      <w:pPr>
        <w:pStyle w:val="ListParagraph"/>
        <w:numPr>
          <w:ilvl w:val="1"/>
          <w:numId w:val="36"/>
        </w:numPr>
        <w:spacing w:before="0" w:after="0"/>
      </w:pPr>
      <w:r>
        <w:t>Logo</w:t>
      </w:r>
    </w:p>
    <w:p w14:paraId="06124604" w14:textId="77777777" w:rsidR="009D4C2D" w:rsidRDefault="003A57A3" w:rsidP="009D4C2D">
      <w:pPr>
        <w:pStyle w:val="ListParagraph"/>
        <w:numPr>
          <w:ilvl w:val="1"/>
          <w:numId w:val="36"/>
        </w:numPr>
        <w:spacing w:before="0" w:after="0"/>
      </w:pPr>
      <w:r>
        <w:t>Paleta boja</w:t>
      </w:r>
    </w:p>
    <w:p w14:paraId="1DC2904A" w14:textId="77777777" w:rsidR="009D4C2D" w:rsidRDefault="00460E96" w:rsidP="009D4C2D">
      <w:pPr>
        <w:pStyle w:val="ListParagraph"/>
        <w:numPr>
          <w:ilvl w:val="1"/>
          <w:numId w:val="36"/>
        </w:numPr>
        <w:spacing w:before="0" w:after="0"/>
      </w:pPr>
      <w:r>
        <w:t>Osnovni font, fontovi naslova i podnaslova</w:t>
      </w:r>
    </w:p>
    <w:p w14:paraId="0957E86B" w14:textId="77777777" w:rsidR="009D4C2D" w:rsidRDefault="00460E96" w:rsidP="009D4C2D">
      <w:pPr>
        <w:pStyle w:val="ListParagraph"/>
        <w:numPr>
          <w:ilvl w:val="1"/>
          <w:numId w:val="36"/>
        </w:numPr>
        <w:spacing w:before="0" w:after="0"/>
      </w:pPr>
      <w:r>
        <w:t>Dizajn početne stranice i dodatnih stranica</w:t>
      </w:r>
    </w:p>
    <w:p w14:paraId="4AE1162B" w14:textId="77777777" w:rsidR="009D4C2D" w:rsidRDefault="005C16D2" w:rsidP="009D4C2D">
      <w:pPr>
        <w:pStyle w:val="ListParagraph"/>
        <w:numPr>
          <w:ilvl w:val="1"/>
          <w:numId w:val="36"/>
        </w:numPr>
        <w:spacing w:before="0" w:after="0"/>
      </w:pPr>
      <w:r>
        <w:t xml:space="preserve">Dizajn pratećih elemenata (piktograma, dugmadi, </w:t>
      </w:r>
      <w:r w:rsidR="009D4C2D">
        <w:t>ikonica i ostalih elemenata)</w:t>
      </w:r>
    </w:p>
    <w:p w14:paraId="3A94EDC2" w14:textId="42FE4220" w:rsidR="00C848DE" w:rsidRDefault="009D4C2D" w:rsidP="009D4C2D">
      <w:pPr>
        <w:pStyle w:val="ListParagraph"/>
        <w:numPr>
          <w:ilvl w:val="0"/>
          <w:numId w:val="36"/>
        </w:numPr>
      </w:pPr>
      <w:r>
        <w:t xml:space="preserve">Vizuelni identitet </w:t>
      </w:r>
      <w:r w:rsidR="00C848DE">
        <w:t xml:space="preserve">alata bi </w:t>
      </w:r>
      <w:r>
        <w:t xml:space="preserve">trebalo da </w:t>
      </w:r>
      <w:r w:rsidR="00C848DE">
        <w:t xml:space="preserve">prati </w:t>
      </w:r>
      <w:r w:rsidR="00AE0952">
        <w:t>smjernice vizuelnog identiteta TI BiH</w:t>
      </w:r>
      <w:r w:rsidR="00401638">
        <w:t>.</w:t>
      </w:r>
      <w:r w:rsidR="00AE0952">
        <w:t xml:space="preserve"> </w:t>
      </w:r>
    </w:p>
    <w:p w14:paraId="0B64E3F3" w14:textId="23567E04" w:rsidR="004D7809" w:rsidRDefault="004D7809" w:rsidP="004D7809">
      <w:pPr>
        <w:pStyle w:val="Heading2"/>
      </w:pPr>
      <w:r>
        <w:t>VIDLJIVOST I OPTIMIZACIJA</w:t>
      </w:r>
    </w:p>
    <w:p w14:paraId="0760E1ED" w14:textId="4EA83E0E" w:rsidR="004D7809" w:rsidRDefault="004D7809" w:rsidP="004D7809">
      <w:pPr>
        <w:pStyle w:val="ListParagraph"/>
        <w:numPr>
          <w:ilvl w:val="0"/>
          <w:numId w:val="39"/>
        </w:numPr>
        <w:ind w:left="426"/>
      </w:pPr>
      <w:r>
        <w:t xml:space="preserve">Glavna stranica </w:t>
      </w:r>
      <w:r w:rsidR="00C34D43">
        <w:t xml:space="preserve">bi trebalo da ima poseban dio na kom će biti istaknuti logotipi TI BiH kao i  donatora u projektu, kao i odabrani tekst disklejmera odnosno odricanja od odgovornosti. </w:t>
      </w:r>
      <w:r w:rsidR="00AB4F1B">
        <w:t xml:space="preserve">Logotipi TI BiH i </w:t>
      </w:r>
      <w:r w:rsidR="1541C276">
        <w:t>donatora</w:t>
      </w:r>
      <w:r w:rsidR="00AB4F1B">
        <w:t xml:space="preserve"> bi trebalo da su vidljivi na svim ostalim stranicama alata.</w:t>
      </w:r>
    </w:p>
    <w:p w14:paraId="1C07BDEB" w14:textId="62238A2C" w:rsidR="00AB4F1B" w:rsidRPr="004D7809" w:rsidRDefault="00AB4F1B" w:rsidP="004D7809">
      <w:pPr>
        <w:pStyle w:val="ListParagraph"/>
        <w:numPr>
          <w:ilvl w:val="0"/>
          <w:numId w:val="39"/>
        </w:numPr>
        <w:ind w:left="426"/>
      </w:pPr>
      <w:r>
        <w:t xml:space="preserve">Javni dio alata odnosno stranice koje su vidljive korisnicima bi trebalo da su optimizovane </w:t>
      </w:r>
      <w:r w:rsidR="00161D3C">
        <w:t xml:space="preserve">za </w:t>
      </w:r>
      <w:r w:rsidR="0087322D">
        <w:t>najzastupljenije</w:t>
      </w:r>
      <w:r w:rsidR="00161D3C">
        <w:t xml:space="preserve"> internet pretraživače</w:t>
      </w:r>
      <w:r w:rsidR="009A7E6F">
        <w:t>. Ovo podrazumijeva adekvatno</w:t>
      </w:r>
      <w:r w:rsidR="00925A3D">
        <w:t xml:space="preserve"> prikazivanje na malim </w:t>
      </w:r>
      <w:r w:rsidR="00925A3D">
        <w:lastRenderedPageBreak/>
        <w:t xml:space="preserve">ekranima, ispravan rad u svim </w:t>
      </w:r>
      <w:r w:rsidR="00D018CA">
        <w:t>pretraživačima (Google Chrome, Mozila Fire</w:t>
      </w:r>
      <w:r w:rsidR="007B1CAF">
        <w:t>f</w:t>
      </w:r>
      <w:r w:rsidR="00D018CA">
        <w:t>of</w:t>
      </w:r>
      <w:r w:rsidR="007B1CAF">
        <w:t>x</w:t>
      </w:r>
      <w:r w:rsidR="00D018CA">
        <w:t xml:space="preserve">, Safari, </w:t>
      </w:r>
      <w:r w:rsidR="007B1CAF">
        <w:t xml:space="preserve">Microsoft Edge), SEO </w:t>
      </w:r>
      <w:r w:rsidR="00F53767">
        <w:t>i</w:t>
      </w:r>
      <w:r w:rsidR="009A7E6F">
        <w:t xml:space="preserve"> indeksiranje sadržaja</w:t>
      </w:r>
      <w:r w:rsidR="007B1CAF">
        <w:t xml:space="preserve"> za internet pretraživače (Google, Bing)</w:t>
      </w:r>
      <w:r w:rsidR="009A7E6F">
        <w:t>, prikaz</w:t>
      </w:r>
      <w:r w:rsidR="00D8495D">
        <w:t xml:space="preserve"> </w:t>
      </w:r>
      <w:r w:rsidR="002C03AB">
        <w:t>prilikom dijeljenja na društvenim mrežama</w:t>
      </w:r>
      <w:r w:rsidR="00F53767">
        <w:t xml:space="preserve"> (OpenGraph, Twitter</w:t>
      </w:r>
      <w:r w:rsidR="00F25A73">
        <w:t xml:space="preserve"> itd)</w:t>
      </w:r>
      <w:r w:rsidR="002C03AB">
        <w:t>.</w:t>
      </w:r>
    </w:p>
    <w:sectPr w:rsidR="00AB4F1B" w:rsidRPr="004D7809" w:rsidSect="00AF3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12A83A" w16cex:dateUtc="2023-08-28T10:11:00Z"/>
  <w16cex:commentExtensible w16cex:durableId="2896954C" w16cex:dateUtc="2023-08-28T10:38:00Z">
    <w16cex:extLst>
      <w16:ext w16:uri="{CE6994B0-6A32-4C9F-8C6B-6E91EDA988CE}">
        <cr:reactions xmlns:cr="http://schemas.microsoft.com/office/comments/2020/reactions">
          <cr:reaction reactionType="1">
            <cr:reactionInfo dateUtc="2023-08-28T11:22:02Z">
              <cr:user userId="S::mmastalo@ti-bih.org::8c28850f-ea0c-4d0b-8d04-a12271495571" userProvider="AD" userName="Milena Mastalo (TI BIH)"/>
            </cr:reactionInfo>
          </cr:reaction>
        </cr:reactions>
      </w16:ext>
    </w16cex:extLst>
  </w16cex:commentExtensible>
  <w16cex:commentExtensible w16cex:durableId="288F03FA" w16cex:dateUtc="2023-08-22T07:52:00Z">
    <w16cex:extLst>
      <w16:ext w16:uri="{CE6994B0-6A32-4C9F-8C6B-6E91EDA988CE}">
        <cr:reactions xmlns:cr="http://schemas.microsoft.com/office/comments/2020/reactions">
          <cr:reaction reactionType="1">
            <cr:reactionInfo dateUtc="2023-08-28T10:11:13Z">
              <cr:user userId="S::mmastalo@ti-bih.org::8c28850f-ea0c-4d0b-8d04-a12271495571" userProvider="AD" userName="Milena Mastalo (TI BIH)"/>
            </cr:reactionInfo>
          </cr:reaction>
        </cr:reactions>
      </w16:ext>
    </w16cex:extLst>
  </w16cex:commentExtensible>
  <w16cex:commentExtensible w16cex:durableId="28688832" w16cex:dateUtc="2023-08-28T10:11:00Z"/>
  <w16cex:commentExtensible w16cex:durableId="2CDF2B0C" w16cex:dateUtc="2023-08-30T19:17:00Z"/>
  <w16cex:commentExtensible w16cex:durableId="4B68EF21" w16cex:dateUtc="2023-08-28T10:11:00Z"/>
  <w16cex:commentExtensible w16cex:durableId="2896A5DA" w16cex:dateUtc="2023-08-28T11:49:00Z"/>
  <w16cex:commentExtensible w16cex:durableId="288F0439" w16cex:dateUtc="2023-08-22T07:54:00Z"/>
  <w16cex:commentExtensible w16cex:durableId="7DFA3427" w16cex:dateUtc="2023-08-31T10:53:33.11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C10A" w14:textId="77777777" w:rsidR="0061396F" w:rsidRDefault="0061396F" w:rsidP="002B431B">
      <w:pPr>
        <w:spacing w:before="0" w:after="0" w:line="240" w:lineRule="auto"/>
      </w:pPr>
      <w:r>
        <w:separator/>
      </w:r>
    </w:p>
  </w:endnote>
  <w:endnote w:type="continuationSeparator" w:id="0">
    <w:p w14:paraId="6B52C316" w14:textId="77777777" w:rsidR="0061396F" w:rsidRDefault="0061396F" w:rsidP="002B431B">
      <w:pPr>
        <w:spacing w:before="0" w:after="0" w:line="240" w:lineRule="auto"/>
      </w:pPr>
      <w:r>
        <w:continuationSeparator/>
      </w:r>
    </w:p>
  </w:endnote>
  <w:endnote w:type="continuationNotice" w:id="1">
    <w:p w14:paraId="334BC8BE" w14:textId="77777777" w:rsidR="0061396F" w:rsidRDefault="0061396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 SemiBo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0AFF" w14:textId="77777777" w:rsidR="0061396F" w:rsidRDefault="0061396F" w:rsidP="002B431B">
      <w:pPr>
        <w:spacing w:before="0" w:after="0" w:line="240" w:lineRule="auto"/>
      </w:pPr>
      <w:r>
        <w:separator/>
      </w:r>
    </w:p>
  </w:footnote>
  <w:footnote w:type="continuationSeparator" w:id="0">
    <w:p w14:paraId="5A1CBC94" w14:textId="77777777" w:rsidR="0061396F" w:rsidRDefault="0061396F" w:rsidP="002B431B">
      <w:pPr>
        <w:spacing w:before="0" w:after="0" w:line="240" w:lineRule="auto"/>
      </w:pPr>
      <w:r>
        <w:continuationSeparator/>
      </w:r>
    </w:p>
  </w:footnote>
  <w:footnote w:type="continuationNotice" w:id="1">
    <w:p w14:paraId="688D6D16" w14:textId="77777777" w:rsidR="0061396F" w:rsidRDefault="0061396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9D4A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C81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A7E2F"/>
    <w:multiLevelType w:val="multilevel"/>
    <w:tmpl w:val="CFE64C2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146" w:hanging="360"/>
      </w:pPr>
    </w:lvl>
    <w:lvl w:ilvl="3">
      <w:start w:val="1"/>
      <w:numFmt w:val="decimal"/>
      <w:lvlText w:val="(%4)"/>
      <w:lvlJc w:val="left"/>
      <w:pPr>
        <w:ind w:left="1506" w:hanging="360"/>
      </w:pPr>
    </w:lvl>
    <w:lvl w:ilvl="4">
      <w:start w:val="1"/>
      <w:numFmt w:val="lowerLetter"/>
      <w:lvlText w:val="(%5)"/>
      <w:lvlJc w:val="left"/>
      <w:pPr>
        <w:ind w:left="1866" w:hanging="360"/>
      </w:pPr>
    </w:lvl>
    <w:lvl w:ilvl="5">
      <w:start w:val="1"/>
      <w:numFmt w:val="lowerRoman"/>
      <w:lvlText w:val="(%6)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)"/>
      <w:lvlJc w:val="left"/>
      <w:pPr>
        <w:ind w:left="2946" w:hanging="360"/>
      </w:pPr>
    </w:lvl>
    <w:lvl w:ilvl="8">
      <w:start w:val="1"/>
      <w:numFmt w:val="decimal"/>
      <w:lvlText w:val="%9."/>
      <w:lvlJc w:val="left"/>
      <w:pPr>
        <w:ind w:left="3306" w:hanging="360"/>
      </w:pPr>
    </w:lvl>
  </w:abstractNum>
  <w:abstractNum w:abstractNumId="3" w15:restartNumberingAfterBreak="0">
    <w:nsid w:val="0343434D"/>
    <w:multiLevelType w:val="hybridMultilevel"/>
    <w:tmpl w:val="240C6048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41D54"/>
    <w:multiLevelType w:val="hybridMultilevel"/>
    <w:tmpl w:val="91807EB6"/>
    <w:lvl w:ilvl="0" w:tplc="181A000F">
      <w:start w:val="1"/>
      <w:numFmt w:val="decimal"/>
      <w:lvlText w:val="%1."/>
      <w:lvlJc w:val="left"/>
      <w:pPr>
        <w:ind w:left="1146" w:hanging="360"/>
      </w:pPr>
    </w:lvl>
    <w:lvl w:ilvl="1" w:tplc="181A0019" w:tentative="1">
      <w:start w:val="1"/>
      <w:numFmt w:val="lowerLetter"/>
      <w:lvlText w:val="%2."/>
      <w:lvlJc w:val="left"/>
      <w:pPr>
        <w:ind w:left="1866" w:hanging="360"/>
      </w:pPr>
    </w:lvl>
    <w:lvl w:ilvl="2" w:tplc="181A001B" w:tentative="1">
      <w:start w:val="1"/>
      <w:numFmt w:val="lowerRoman"/>
      <w:lvlText w:val="%3."/>
      <w:lvlJc w:val="right"/>
      <w:pPr>
        <w:ind w:left="2586" w:hanging="180"/>
      </w:pPr>
    </w:lvl>
    <w:lvl w:ilvl="3" w:tplc="181A000F" w:tentative="1">
      <w:start w:val="1"/>
      <w:numFmt w:val="decimal"/>
      <w:lvlText w:val="%4."/>
      <w:lvlJc w:val="left"/>
      <w:pPr>
        <w:ind w:left="3306" w:hanging="360"/>
      </w:pPr>
    </w:lvl>
    <w:lvl w:ilvl="4" w:tplc="181A0019" w:tentative="1">
      <w:start w:val="1"/>
      <w:numFmt w:val="lowerLetter"/>
      <w:lvlText w:val="%5."/>
      <w:lvlJc w:val="left"/>
      <w:pPr>
        <w:ind w:left="4026" w:hanging="360"/>
      </w:pPr>
    </w:lvl>
    <w:lvl w:ilvl="5" w:tplc="181A001B" w:tentative="1">
      <w:start w:val="1"/>
      <w:numFmt w:val="lowerRoman"/>
      <w:lvlText w:val="%6."/>
      <w:lvlJc w:val="right"/>
      <w:pPr>
        <w:ind w:left="4746" w:hanging="180"/>
      </w:pPr>
    </w:lvl>
    <w:lvl w:ilvl="6" w:tplc="181A000F" w:tentative="1">
      <w:start w:val="1"/>
      <w:numFmt w:val="decimal"/>
      <w:lvlText w:val="%7."/>
      <w:lvlJc w:val="left"/>
      <w:pPr>
        <w:ind w:left="5466" w:hanging="360"/>
      </w:pPr>
    </w:lvl>
    <w:lvl w:ilvl="7" w:tplc="181A0019" w:tentative="1">
      <w:start w:val="1"/>
      <w:numFmt w:val="lowerLetter"/>
      <w:lvlText w:val="%8."/>
      <w:lvlJc w:val="left"/>
      <w:pPr>
        <w:ind w:left="6186" w:hanging="360"/>
      </w:pPr>
    </w:lvl>
    <w:lvl w:ilvl="8" w:tplc="18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BD56F0"/>
    <w:multiLevelType w:val="hybridMultilevel"/>
    <w:tmpl w:val="CD40C612"/>
    <w:lvl w:ilvl="0" w:tplc="41D0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95D8" w:themeColor="accent1"/>
      </w:rPr>
    </w:lvl>
    <w:lvl w:ilvl="1" w:tplc="3FE2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695D8" w:themeColor="accent1"/>
        <w:sz w:val="20"/>
      </w:rPr>
    </w:lvl>
    <w:lvl w:ilvl="2" w:tplc="824AC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695D8" w:themeColor="accent1"/>
        <w:sz w:val="20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27D"/>
    <w:multiLevelType w:val="multilevel"/>
    <w:tmpl w:val="4D46FEE6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146" w:hanging="360"/>
      </w:pPr>
    </w:lvl>
    <w:lvl w:ilvl="3">
      <w:start w:val="1"/>
      <w:numFmt w:val="decimal"/>
      <w:lvlText w:val="(%4)"/>
      <w:lvlJc w:val="left"/>
      <w:pPr>
        <w:ind w:left="1506" w:hanging="360"/>
      </w:pPr>
    </w:lvl>
    <w:lvl w:ilvl="4">
      <w:start w:val="1"/>
      <w:numFmt w:val="lowerLetter"/>
      <w:lvlText w:val="(%5)"/>
      <w:lvlJc w:val="left"/>
      <w:pPr>
        <w:ind w:left="1866" w:hanging="360"/>
      </w:pPr>
    </w:lvl>
    <w:lvl w:ilvl="5">
      <w:start w:val="1"/>
      <w:numFmt w:val="lowerRoman"/>
      <w:lvlText w:val="(%6)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)"/>
      <w:lvlJc w:val="left"/>
      <w:pPr>
        <w:ind w:left="2946" w:hanging="360"/>
      </w:pPr>
    </w:lvl>
    <w:lvl w:ilvl="8">
      <w:start w:val="1"/>
      <w:numFmt w:val="lowerRoman"/>
      <w:lvlText w:val="%9."/>
      <w:lvlJc w:val="left"/>
      <w:pPr>
        <w:ind w:left="3306" w:hanging="360"/>
      </w:pPr>
    </w:lvl>
  </w:abstractNum>
  <w:abstractNum w:abstractNumId="7" w15:restartNumberingAfterBreak="0">
    <w:nsid w:val="1E026A09"/>
    <w:multiLevelType w:val="hybridMultilevel"/>
    <w:tmpl w:val="D212A2E4"/>
    <w:lvl w:ilvl="0" w:tplc="9FC014B4">
      <w:start w:val="1"/>
      <w:numFmt w:val="decimal"/>
      <w:pStyle w:val="Heading2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75CF"/>
    <w:multiLevelType w:val="multilevel"/>
    <w:tmpl w:val="CFE64C2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146" w:hanging="360"/>
      </w:pPr>
    </w:lvl>
    <w:lvl w:ilvl="3">
      <w:start w:val="1"/>
      <w:numFmt w:val="decimal"/>
      <w:lvlText w:val="(%4)"/>
      <w:lvlJc w:val="left"/>
      <w:pPr>
        <w:ind w:left="1506" w:hanging="360"/>
      </w:pPr>
    </w:lvl>
    <w:lvl w:ilvl="4">
      <w:start w:val="1"/>
      <w:numFmt w:val="lowerLetter"/>
      <w:lvlText w:val="(%5)"/>
      <w:lvlJc w:val="left"/>
      <w:pPr>
        <w:ind w:left="1866" w:hanging="360"/>
      </w:pPr>
    </w:lvl>
    <w:lvl w:ilvl="5">
      <w:start w:val="1"/>
      <w:numFmt w:val="lowerRoman"/>
      <w:lvlText w:val="(%6)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)"/>
      <w:lvlJc w:val="left"/>
      <w:pPr>
        <w:ind w:left="2946" w:hanging="360"/>
      </w:pPr>
    </w:lvl>
    <w:lvl w:ilvl="8">
      <w:start w:val="1"/>
      <w:numFmt w:val="decimal"/>
      <w:lvlText w:val="%9."/>
      <w:lvlJc w:val="left"/>
      <w:pPr>
        <w:ind w:left="3306" w:hanging="360"/>
      </w:pPr>
    </w:lvl>
  </w:abstractNum>
  <w:abstractNum w:abstractNumId="9" w15:restartNumberingAfterBreak="0">
    <w:nsid w:val="237C79FB"/>
    <w:multiLevelType w:val="hybridMultilevel"/>
    <w:tmpl w:val="EEC6E34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6B70"/>
    <w:multiLevelType w:val="multilevel"/>
    <w:tmpl w:val="2B6C3C70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146" w:hanging="360"/>
      </w:pPr>
    </w:lvl>
    <w:lvl w:ilvl="3">
      <w:start w:val="1"/>
      <w:numFmt w:val="decimal"/>
      <w:lvlText w:val="(%4)"/>
      <w:lvlJc w:val="left"/>
      <w:pPr>
        <w:ind w:left="1506" w:hanging="360"/>
      </w:pPr>
    </w:lvl>
    <w:lvl w:ilvl="4">
      <w:start w:val="1"/>
      <w:numFmt w:val="lowerLetter"/>
      <w:lvlText w:val="(%5)"/>
      <w:lvlJc w:val="left"/>
      <w:pPr>
        <w:ind w:left="1866" w:hanging="360"/>
      </w:pPr>
    </w:lvl>
    <w:lvl w:ilvl="5">
      <w:start w:val="1"/>
      <w:numFmt w:val="lowerRoman"/>
      <w:lvlText w:val="(%6)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pStyle w:val="ListParagraph"/>
      <w:lvlText w:val="%8)"/>
      <w:lvlJc w:val="left"/>
      <w:pPr>
        <w:ind w:left="2946" w:hanging="360"/>
      </w:pPr>
    </w:lvl>
    <w:lvl w:ilvl="8">
      <w:start w:val="1"/>
      <w:numFmt w:val="lowerRoman"/>
      <w:lvlText w:val="%9."/>
      <w:lvlJc w:val="left"/>
      <w:pPr>
        <w:ind w:left="3306" w:hanging="360"/>
      </w:pPr>
    </w:lvl>
  </w:abstractNum>
  <w:abstractNum w:abstractNumId="11" w15:restartNumberingAfterBreak="0">
    <w:nsid w:val="3D0C3667"/>
    <w:multiLevelType w:val="hybridMultilevel"/>
    <w:tmpl w:val="C43483CA"/>
    <w:lvl w:ilvl="0" w:tplc="181A0017">
      <w:start w:val="1"/>
      <w:numFmt w:val="lowerLetter"/>
      <w:lvlText w:val="%1)"/>
      <w:lvlJc w:val="left"/>
      <w:pPr>
        <w:ind w:left="930" w:hanging="360"/>
      </w:pPr>
    </w:lvl>
    <w:lvl w:ilvl="1" w:tplc="181A0019" w:tentative="1">
      <w:start w:val="1"/>
      <w:numFmt w:val="lowerLetter"/>
      <w:lvlText w:val="%2."/>
      <w:lvlJc w:val="left"/>
      <w:pPr>
        <w:ind w:left="1650" w:hanging="360"/>
      </w:pPr>
    </w:lvl>
    <w:lvl w:ilvl="2" w:tplc="181A001B" w:tentative="1">
      <w:start w:val="1"/>
      <w:numFmt w:val="lowerRoman"/>
      <w:lvlText w:val="%3."/>
      <w:lvlJc w:val="right"/>
      <w:pPr>
        <w:ind w:left="2370" w:hanging="180"/>
      </w:pPr>
    </w:lvl>
    <w:lvl w:ilvl="3" w:tplc="181A000F" w:tentative="1">
      <w:start w:val="1"/>
      <w:numFmt w:val="decimal"/>
      <w:lvlText w:val="%4."/>
      <w:lvlJc w:val="left"/>
      <w:pPr>
        <w:ind w:left="3090" w:hanging="360"/>
      </w:pPr>
    </w:lvl>
    <w:lvl w:ilvl="4" w:tplc="181A0019" w:tentative="1">
      <w:start w:val="1"/>
      <w:numFmt w:val="lowerLetter"/>
      <w:lvlText w:val="%5."/>
      <w:lvlJc w:val="left"/>
      <w:pPr>
        <w:ind w:left="3810" w:hanging="360"/>
      </w:pPr>
    </w:lvl>
    <w:lvl w:ilvl="5" w:tplc="181A001B" w:tentative="1">
      <w:start w:val="1"/>
      <w:numFmt w:val="lowerRoman"/>
      <w:lvlText w:val="%6."/>
      <w:lvlJc w:val="right"/>
      <w:pPr>
        <w:ind w:left="4530" w:hanging="180"/>
      </w:pPr>
    </w:lvl>
    <w:lvl w:ilvl="6" w:tplc="181A000F" w:tentative="1">
      <w:start w:val="1"/>
      <w:numFmt w:val="decimal"/>
      <w:lvlText w:val="%7."/>
      <w:lvlJc w:val="left"/>
      <w:pPr>
        <w:ind w:left="5250" w:hanging="360"/>
      </w:pPr>
    </w:lvl>
    <w:lvl w:ilvl="7" w:tplc="181A0019" w:tentative="1">
      <w:start w:val="1"/>
      <w:numFmt w:val="lowerLetter"/>
      <w:lvlText w:val="%8."/>
      <w:lvlJc w:val="left"/>
      <w:pPr>
        <w:ind w:left="5970" w:hanging="360"/>
      </w:pPr>
    </w:lvl>
    <w:lvl w:ilvl="8" w:tplc="18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D813E4B"/>
    <w:multiLevelType w:val="hybridMultilevel"/>
    <w:tmpl w:val="C388D4D6"/>
    <w:lvl w:ilvl="0" w:tplc="57363CD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90" w:hanging="360"/>
      </w:pPr>
    </w:lvl>
    <w:lvl w:ilvl="2" w:tplc="181A001B" w:tentative="1">
      <w:start w:val="1"/>
      <w:numFmt w:val="lowerRoman"/>
      <w:lvlText w:val="%3."/>
      <w:lvlJc w:val="right"/>
      <w:pPr>
        <w:ind w:left="2010" w:hanging="180"/>
      </w:pPr>
    </w:lvl>
    <w:lvl w:ilvl="3" w:tplc="181A000F" w:tentative="1">
      <w:start w:val="1"/>
      <w:numFmt w:val="decimal"/>
      <w:lvlText w:val="%4."/>
      <w:lvlJc w:val="left"/>
      <w:pPr>
        <w:ind w:left="2730" w:hanging="360"/>
      </w:pPr>
    </w:lvl>
    <w:lvl w:ilvl="4" w:tplc="181A0019" w:tentative="1">
      <w:start w:val="1"/>
      <w:numFmt w:val="lowerLetter"/>
      <w:lvlText w:val="%5."/>
      <w:lvlJc w:val="left"/>
      <w:pPr>
        <w:ind w:left="3450" w:hanging="360"/>
      </w:pPr>
    </w:lvl>
    <w:lvl w:ilvl="5" w:tplc="181A001B" w:tentative="1">
      <w:start w:val="1"/>
      <w:numFmt w:val="lowerRoman"/>
      <w:lvlText w:val="%6."/>
      <w:lvlJc w:val="right"/>
      <w:pPr>
        <w:ind w:left="4170" w:hanging="180"/>
      </w:pPr>
    </w:lvl>
    <w:lvl w:ilvl="6" w:tplc="181A000F" w:tentative="1">
      <w:start w:val="1"/>
      <w:numFmt w:val="decimal"/>
      <w:lvlText w:val="%7."/>
      <w:lvlJc w:val="left"/>
      <w:pPr>
        <w:ind w:left="4890" w:hanging="360"/>
      </w:pPr>
    </w:lvl>
    <w:lvl w:ilvl="7" w:tplc="181A0019" w:tentative="1">
      <w:start w:val="1"/>
      <w:numFmt w:val="lowerLetter"/>
      <w:lvlText w:val="%8."/>
      <w:lvlJc w:val="left"/>
      <w:pPr>
        <w:ind w:left="5610" w:hanging="360"/>
      </w:pPr>
    </w:lvl>
    <w:lvl w:ilvl="8" w:tplc="18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40E26836"/>
    <w:multiLevelType w:val="multilevel"/>
    <w:tmpl w:val="18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FA2282"/>
    <w:multiLevelType w:val="hybridMultilevel"/>
    <w:tmpl w:val="2DA8F140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4292"/>
    <w:multiLevelType w:val="hybridMultilevel"/>
    <w:tmpl w:val="538479B8"/>
    <w:lvl w:ilvl="0" w:tplc="181A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181A0017">
      <w:start w:val="1"/>
      <w:numFmt w:val="lowerLetter"/>
      <w:lvlText w:val="%8)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93834B0"/>
    <w:multiLevelType w:val="hybridMultilevel"/>
    <w:tmpl w:val="465CB3F6"/>
    <w:lvl w:ilvl="0" w:tplc="CD48C1DA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30" w:hanging="360"/>
      </w:pPr>
    </w:lvl>
    <w:lvl w:ilvl="2" w:tplc="181A001B" w:tentative="1">
      <w:start w:val="1"/>
      <w:numFmt w:val="lowerRoman"/>
      <w:lvlText w:val="%3."/>
      <w:lvlJc w:val="right"/>
      <w:pPr>
        <w:ind w:left="1950" w:hanging="180"/>
      </w:pPr>
    </w:lvl>
    <w:lvl w:ilvl="3" w:tplc="181A000F" w:tentative="1">
      <w:start w:val="1"/>
      <w:numFmt w:val="decimal"/>
      <w:lvlText w:val="%4."/>
      <w:lvlJc w:val="left"/>
      <w:pPr>
        <w:ind w:left="2670" w:hanging="360"/>
      </w:pPr>
    </w:lvl>
    <w:lvl w:ilvl="4" w:tplc="181A0019" w:tentative="1">
      <w:start w:val="1"/>
      <w:numFmt w:val="lowerLetter"/>
      <w:lvlText w:val="%5."/>
      <w:lvlJc w:val="left"/>
      <w:pPr>
        <w:ind w:left="3390" w:hanging="360"/>
      </w:pPr>
    </w:lvl>
    <w:lvl w:ilvl="5" w:tplc="181A001B" w:tentative="1">
      <w:start w:val="1"/>
      <w:numFmt w:val="lowerRoman"/>
      <w:lvlText w:val="%6."/>
      <w:lvlJc w:val="right"/>
      <w:pPr>
        <w:ind w:left="4110" w:hanging="180"/>
      </w:pPr>
    </w:lvl>
    <w:lvl w:ilvl="6" w:tplc="181A000F" w:tentative="1">
      <w:start w:val="1"/>
      <w:numFmt w:val="decimal"/>
      <w:lvlText w:val="%7."/>
      <w:lvlJc w:val="left"/>
      <w:pPr>
        <w:ind w:left="4830" w:hanging="360"/>
      </w:pPr>
    </w:lvl>
    <w:lvl w:ilvl="7" w:tplc="181A0019" w:tentative="1">
      <w:start w:val="1"/>
      <w:numFmt w:val="lowerLetter"/>
      <w:lvlText w:val="%8."/>
      <w:lvlJc w:val="left"/>
      <w:pPr>
        <w:ind w:left="5550" w:hanging="360"/>
      </w:pPr>
    </w:lvl>
    <w:lvl w:ilvl="8" w:tplc="18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4AB413CE"/>
    <w:multiLevelType w:val="hybridMultilevel"/>
    <w:tmpl w:val="7D72007A"/>
    <w:lvl w:ilvl="0" w:tplc="BB564C1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/>
        <w:b/>
        <w:color w:val="3695D8" w:themeColor="accent1"/>
        <w:sz w:val="20"/>
      </w:rPr>
    </w:lvl>
    <w:lvl w:ilvl="1" w:tplc="3098969E">
      <w:start w:val="1"/>
      <w:numFmt w:val="lowerLetter"/>
      <w:lvlText w:val="%2."/>
      <w:lvlJc w:val="left"/>
      <w:pPr>
        <w:ind w:left="1440" w:hanging="360"/>
      </w:pPr>
      <w:rPr>
        <w:color w:val="3695D8" w:themeColor="accent1"/>
      </w:rPr>
    </w:lvl>
    <w:lvl w:ilvl="2" w:tplc="22D25F66">
      <w:start w:val="1"/>
      <w:numFmt w:val="lowerRoman"/>
      <w:lvlText w:val="%3."/>
      <w:lvlJc w:val="right"/>
      <w:pPr>
        <w:ind w:left="2160" w:hanging="180"/>
      </w:pPr>
      <w:rPr>
        <w:color w:val="3695D8" w:themeColor="accent1"/>
        <w:sz w:val="20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69B4"/>
    <w:multiLevelType w:val="hybridMultilevel"/>
    <w:tmpl w:val="42EE0B2A"/>
    <w:lvl w:ilvl="0" w:tplc="5E9CF254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30" w:hanging="360"/>
      </w:pPr>
    </w:lvl>
    <w:lvl w:ilvl="2" w:tplc="181A001B" w:tentative="1">
      <w:start w:val="1"/>
      <w:numFmt w:val="lowerRoman"/>
      <w:lvlText w:val="%3."/>
      <w:lvlJc w:val="right"/>
      <w:pPr>
        <w:ind w:left="1950" w:hanging="180"/>
      </w:pPr>
    </w:lvl>
    <w:lvl w:ilvl="3" w:tplc="181A000F" w:tentative="1">
      <w:start w:val="1"/>
      <w:numFmt w:val="decimal"/>
      <w:lvlText w:val="%4."/>
      <w:lvlJc w:val="left"/>
      <w:pPr>
        <w:ind w:left="2670" w:hanging="360"/>
      </w:pPr>
    </w:lvl>
    <w:lvl w:ilvl="4" w:tplc="181A0019" w:tentative="1">
      <w:start w:val="1"/>
      <w:numFmt w:val="lowerLetter"/>
      <w:lvlText w:val="%5."/>
      <w:lvlJc w:val="left"/>
      <w:pPr>
        <w:ind w:left="3390" w:hanging="360"/>
      </w:pPr>
    </w:lvl>
    <w:lvl w:ilvl="5" w:tplc="181A001B" w:tentative="1">
      <w:start w:val="1"/>
      <w:numFmt w:val="lowerRoman"/>
      <w:lvlText w:val="%6."/>
      <w:lvlJc w:val="right"/>
      <w:pPr>
        <w:ind w:left="4110" w:hanging="180"/>
      </w:pPr>
    </w:lvl>
    <w:lvl w:ilvl="6" w:tplc="181A000F" w:tentative="1">
      <w:start w:val="1"/>
      <w:numFmt w:val="decimal"/>
      <w:lvlText w:val="%7."/>
      <w:lvlJc w:val="left"/>
      <w:pPr>
        <w:ind w:left="4830" w:hanging="360"/>
      </w:pPr>
    </w:lvl>
    <w:lvl w:ilvl="7" w:tplc="181A0019" w:tentative="1">
      <w:start w:val="1"/>
      <w:numFmt w:val="lowerLetter"/>
      <w:lvlText w:val="%8."/>
      <w:lvlJc w:val="left"/>
      <w:pPr>
        <w:ind w:left="5550" w:hanging="360"/>
      </w:pPr>
    </w:lvl>
    <w:lvl w:ilvl="8" w:tplc="18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5CBF5C4C"/>
    <w:multiLevelType w:val="hybridMultilevel"/>
    <w:tmpl w:val="47946048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659C2"/>
    <w:multiLevelType w:val="hybridMultilevel"/>
    <w:tmpl w:val="E744DA74"/>
    <w:lvl w:ilvl="0" w:tplc="4CEC6B6E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30" w:hanging="360"/>
      </w:pPr>
    </w:lvl>
    <w:lvl w:ilvl="2" w:tplc="181A001B" w:tentative="1">
      <w:start w:val="1"/>
      <w:numFmt w:val="lowerRoman"/>
      <w:lvlText w:val="%3."/>
      <w:lvlJc w:val="right"/>
      <w:pPr>
        <w:ind w:left="1950" w:hanging="180"/>
      </w:pPr>
    </w:lvl>
    <w:lvl w:ilvl="3" w:tplc="181A000F" w:tentative="1">
      <w:start w:val="1"/>
      <w:numFmt w:val="decimal"/>
      <w:lvlText w:val="%4."/>
      <w:lvlJc w:val="left"/>
      <w:pPr>
        <w:ind w:left="2670" w:hanging="360"/>
      </w:pPr>
    </w:lvl>
    <w:lvl w:ilvl="4" w:tplc="181A0019" w:tentative="1">
      <w:start w:val="1"/>
      <w:numFmt w:val="lowerLetter"/>
      <w:lvlText w:val="%5."/>
      <w:lvlJc w:val="left"/>
      <w:pPr>
        <w:ind w:left="3390" w:hanging="360"/>
      </w:pPr>
    </w:lvl>
    <w:lvl w:ilvl="5" w:tplc="181A001B" w:tentative="1">
      <w:start w:val="1"/>
      <w:numFmt w:val="lowerRoman"/>
      <w:lvlText w:val="%6."/>
      <w:lvlJc w:val="right"/>
      <w:pPr>
        <w:ind w:left="4110" w:hanging="180"/>
      </w:pPr>
    </w:lvl>
    <w:lvl w:ilvl="6" w:tplc="181A000F" w:tentative="1">
      <w:start w:val="1"/>
      <w:numFmt w:val="decimal"/>
      <w:lvlText w:val="%7."/>
      <w:lvlJc w:val="left"/>
      <w:pPr>
        <w:ind w:left="4830" w:hanging="360"/>
      </w:pPr>
    </w:lvl>
    <w:lvl w:ilvl="7" w:tplc="181A0019" w:tentative="1">
      <w:start w:val="1"/>
      <w:numFmt w:val="lowerLetter"/>
      <w:lvlText w:val="%8."/>
      <w:lvlJc w:val="left"/>
      <w:pPr>
        <w:ind w:left="5550" w:hanging="360"/>
      </w:pPr>
    </w:lvl>
    <w:lvl w:ilvl="8" w:tplc="18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67F03B9A"/>
    <w:multiLevelType w:val="hybridMultilevel"/>
    <w:tmpl w:val="6588A1BC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56150"/>
    <w:multiLevelType w:val="multilevel"/>
    <w:tmpl w:val="DB063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95D8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3695D8" w:themeColor="accent1"/>
      </w:rPr>
    </w:lvl>
    <w:lvl w:ilvl="2">
      <w:start w:val="1"/>
      <w:numFmt w:val="bullet"/>
      <w:pStyle w:val="ListNumber"/>
      <w:lvlText w:val=""/>
      <w:lvlJc w:val="left"/>
      <w:pPr>
        <w:ind w:left="1224" w:hanging="504"/>
      </w:pPr>
      <w:rPr>
        <w:rFonts w:ascii="Symbol" w:hAnsi="Symbol" w:hint="default"/>
        <w:color w:val="3695D8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3695D8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3695D8" w:themeColor="accen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3695D8" w:themeColor="accen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3695D8" w:themeColor="accen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3695D8" w:themeColor="accen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3695D8" w:themeColor="accent1"/>
      </w:rPr>
    </w:lvl>
  </w:abstractNum>
  <w:abstractNum w:abstractNumId="23" w15:restartNumberingAfterBreak="0">
    <w:nsid w:val="6E9C1B3B"/>
    <w:multiLevelType w:val="hybridMultilevel"/>
    <w:tmpl w:val="9D3EE940"/>
    <w:lvl w:ilvl="0" w:tplc="58809C3E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30" w:hanging="360"/>
      </w:pPr>
    </w:lvl>
    <w:lvl w:ilvl="2" w:tplc="181A001B" w:tentative="1">
      <w:start w:val="1"/>
      <w:numFmt w:val="lowerRoman"/>
      <w:lvlText w:val="%3."/>
      <w:lvlJc w:val="right"/>
      <w:pPr>
        <w:ind w:left="1950" w:hanging="180"/>
      </w:pPr>
    </w:lvl>
    <w:lvl w:ilvl="3" w:tplc="181A000F" w:tentative="1">
      <w:start w:val="1"/>
      <w:numFmt w:val="decimal"/>
      <w:lvlText w:val="%4."/>
      <w:lvlJc w:val="left"/>
      <w:pPr>
        <w:ind w:left="2670" w:hanging="360"/>
      </w:pPr>
    </w:lvl>
    <w:lvl w:ilvl="4" w:tplc="181A0019" w:tentative="1">
      <w:start w:val="1"/>
      <w:numFmt w:val="lowerLetter"/>
      <w:lvlText w:val="%5."/>
      <w:lvlJc w:val="left"/>
      <w:pPr>
        <w:ind w:left="3390" w:hanging="360"/>
      </w:pPr>
    </w:lvl>
    <w:lvl w:ilvl="5" w:tplc="181A001B" w:tentative="1">
      <w:start w:val="1"/>
      <w:numFmt w:val="lowerRoman"/>
      <w:lvlText w:val="%6."/>
      <w:lvlJc w:val="right"/>
      <w:pPr>
        <w:ind w:left="4110" w:hanging="180"/>
      </w:pPr>
    </w:lvl>
    <w:lvl w:ilvl="6" w:tplc="181A000F" w:tentative="1">
      <w:start w:val="1"/>
      <w:numFmt w:val="decimal"/>
      <w:lvlText w:val="%7."/>
      <w:lvlJc w:val="left"/>
      <w:pPr>
        <w:ind w:left="4830" w:hanging="360"/>
      </w:pPr>
    </w:lvl>
    <w:lvl w:ilvl="7" w:tplc="181A0019" w:tentative="1">
      <w:start w:val="1"/>
      <w:numFmt w:val="lowerLetter"/>
      <w:lvlText w:val="%8."/>
      <w:lvlJc w:val="left"/>
      <w:pPr>
        <w:ind w:left="5550" w:hanging="360"/>
      </w:pPr>
    </w:lvl>
    <w:lvl w:ilvl="8" w:tplc="18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6F542ABC"/>
    <w:multiLevelType w:val="multilevel"/>
    <w:tmpl w:val="CFE64C2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146" w:hanging="360"/>
      </w:pPr>
    </w:lvl>
    <w:lvl w:ilvl="3">
      <w:start w:val="1"/>
      <w:numFmt w:val="decimal"/>
      <w:lvlText w:val="(%4)"/>
      <w:lvlJc w:val="left"/>
      <w:pPr>
        <w:ind w:left="1506" w:hanging="360"/>
      </w:pPr>
    </w:lvl>
    <w:lvl w:ilvl="4">
      <w:start w:val="1"/>
      <w:numFmt w:val="lowerLetter"/>
      <w:lvlText w:val="(%5)"/>
      <w:lvlJc w:val="left"/>
      <w:pPr>
        <w:ind w:left="1866" w:hanging="360"/>
      </w:pPr>
    </w:lvl>
    <w:lvl w:ilvl="5">
      <w:start w:val="1"/>
      <w:numFmt w:val="lowerRoman"/>
      <w:lvlText w:val="(%6)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)"/>
      <w:lvlJc w:val="left"/>
      <w:pPr>
        <w:ind w:left="2946" w:hanging="360"/>
      </w:pPr>
    </w:lvl>
    <w:lvl w:ilvl="8">
      <w:start w:val="1"/>
      <w:numFmt w:val="decimal"/>
      <w:lvlText w:val="%9."/>
      <w:lvlJc w:val="left"/>
      <w:pPr>
        <w:ind w:left="3306" w:hanging="360"/>
      </w:pPr>
    </w:lvl>
  </w:abstractNum>
  <w:abstractNum w:abstractNumId="25" w15:restartNumberingAfterBreak="0">
    <w:nsid w:val="70EA1466"/>
    <w:multiLevelType w:val="hybridMultilevel"/>
    <w:tmpl w:val="5AB8BD14"/>
    <w:lvl w:ilvl="0" w:tplc="BEF09F64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30" w:hanging="360"/>
      </w:pPr>
    </w:lvl>
    <w:lvl w:ilvl="2" w:tplc="181A001B" w:tentative="1">
      <w:start w:val="1"/>
      <w:numFmt w:val="lowerRoman"/>
      <w:lvlText w:val="%3."/>
      <w:lvlJc w:val="right"/>
      <w:pPr>
        <w:ind w:left="1950" w:hanging="180"/>
      </w:pPr>
    </w:lvl>
    <w:lvl w:ilvl="3" w:tplc="181A000F" w:tentative="1">
      <w:start w:val="1"/>
      <w:numFmt w:val="decimal"/>
      <w:lvlText w:val="%4."/>
      <w:lvlJc w:val="left"/>
      <w:pPr>
        <w:ind w:left="2670" w:hanging="360"/>
      </w:pPr>
    </w:lvl>
    <w:lvl w:ilvl="4" w:tplc="181A0019" w:tentative="1">
      <w:start w:val="1"/>
      <w:numFmt w:val="lowerLetter"/>
      <w:lvlText w:val="%5."/>
      <w:lvlJc w:val="left"/>
      <w:pPr>
        <w:ind w:left="3390" w:hanging="360"/>
      </w:pPr>
    </w:lvl>
    <w:lvl w:ilvl="5" w:tplc="181A001B" w:tentative="1">
      <w:start w:val="1"/>
      <w:numFmt w:val="lowerRoman"/>
      <w:lvlText w:val="%6."/>
      <w:lvlJc w:val="right"/>
      <w:pPr>
        <w:ind w:left="4110" w:hanging="180"/>
      </w:pPr>
    </w:lvl>
    <w:lvl w:ilvl="6" w:tplc="181A000F" w:tentative="1">
      <w:start w:val="1"/>
      <w:numFmt w:val="decimal"/>
      <w:lvlText w:val="%7."/>
      <w:lvlJc w:val="left"/>
      <w:pPr>
        <w:ind w:left="4830" w:hanging="360"/>
      </w:pPr>
    </w:lvl>
    <w:lvl w:ilvl="7" w:tplc="181A0019" w:tentative="1">
      <w:start w:val="1"/>
      <w:numFmt w:val="lowerLetter"/>
      <w:lvlText w:val="%8."/>
      <w:lvlJc w:val="left"/>
      <w:pPr>
        <w:ind w:left="5550" w:hanging="360"/>
      </w:pPr>
    </w:lvl>
    <w:lvl w:ilvl="8" w:tplc="18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72835E78"/>
    <w:multiLevelType w:val="hybridMultilevel"/>
    <w:tmpl w:val="B2FA8EE2"/>
    <w:lvl w:ilvl="0" w:tplc="C98C8B48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230" w:hanging="360"/>
      </w:pPr>
    </w:lvl>
    <w:lvl w:ilvl="2" w:tplc="181A001B" w:tentative="1">
      <w:start w:val="1"/>
      <w:numFmt w:val="lowerRoman"/>
      <w:lvlText w:val="%3."/>
      <w:lvlJc w:val="right"/>
      <w:pPr>
        <w:ind w:left="1950" w:hanging="180"/>
      </w:pPr>
    </w:lvl>
    <w:lvl w:ilvl="3" w:tplc="181A000F" w:tentative="1">
      <w:start w:val="1"/>
      <w:numFmt w:val="decimal"/>
      <w:lvlText w:val="%4."/>
      <w:lvlJc w:val="left"/>
      <w:pPr>
        <w:ind w:left="2670" w:hanging="360"/>
      </w:pPr>
    </w:lvl>
    <w:lvl w:ilvl="4" w:tplc="181A0019" w:tentative="1">
      <w:start w:val="1"/>
      <w:numFmt w:val="lowerLetter"/>
      <w:lvlText w:val="%5."/>
      <w:lvlJc w:val="left"/>
      <w:pPr>
        <w:ind w:left="3390" w:hanging="360"/>
      </w:pPr>
    </w:lvl>
    <w:lvl w:ilvl="5" w:tplc="181A001B" w:tentative="1">
      <w:start w:val="1"/>
      <w:numFmt w:val="lowerRoman"/>
      <w:lvlText w:val="%6."/>
      <w:lvlJc w:val="right"/>
      <w:pPr>
        <w:ind w:left="4110" w:hanging="180"/>
      </w:pPr>
    </w:lvl>
    <w:lvl w:ilvl="6" w:tplc="181A000F" w:tentative="1">
      <w:start w:val="1"/>
      <w:numFmt w:val="decimal"/>
      <w:lvlText w:val="%7."/>
      <w:lvlJc w:val="left"/>
      <w:pPr>
        <w:ind w:left="4830" w:hanging="360"/>
      </w:pPr>
    </w:lvl>
    <w:lvl w:ilvl="7" w:tplc="181A0019" w:tentative="1">
      <w:start w:val="1"/>
      <w:numFmt w:val="lowerLetter"/>
      <w:lvlText w:val="%8."/>
      <w:lvlJc w:val="left"/>
      <w:pPr>
        <w:ind w:left="5550" w:hanging="360"/>
      </w:pPr>
    </w:lvl>
    <w:lvl w:ilvl="8" w:tplc="18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75C71894"/>
    <w:multiLevelType w:val="hybridMultilevel"/>
    <w:tmpl w:val="A274A63C"/>
    <w:lvl w:ilvl="0" w:tplc="181A0017">
      <w:start w:val="1"/>
      <w:numFmt w:val="lowerLetter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A01EA"/>
    <w:multiLevelType w:val="hybridMultilevel"/>
    <w:tmpl w:val="4DD670E2"/>
    <w:lvl w:ilvl="0" w:tplc="181A0017">
      <w:start w:val="1"/>
      <w:numFmt w:val="lowerLetter"/>
      <w:lvlText w:val="%1)"/>
      <w:lvlJc w:val="left"/>
      <w:pPr>
        <w:ind w:left="870" w:hanging="360"/>
      </w:pPr>
    </w:lvl>
    <w:lvl w:ilvl="1" w:tplc="181A0019" w:tentative="1">
      <w:start w:val="1"/>
      <w:numFmt w:val="lowerLetter"/>
      <w:lvlText w:val="%2."/>
      <w:lvlJc w:val="left"/>
      <w:pPr>
        <w:ind w:left="1590" w:hanging="360"/>
      </w:pPr>
    </w:lvl>
    <w:lvl w:ilvl="2" w:tplc="181A001B" w:tentative="1">
      <w:start w:val="1"/>
      <w:numFmt w:val="lowerRoman"/>
      <w:lvlText w:val="%3."/>
      <w:lvlJc w:val="right"/>
      <w:pPr>
        <w:ind w:left="2310" w:hanging="180"/>
      </w:pPr>
    </w:lvl>
    <w:lvl w:ilvl="3" w:tplc="181A000F" w:tentative="1">
      <w:start w:val="1"/>
      <w:numFmt w:val="decimal"/>
      <w:lvlText w:val="%4."/>
      <w:lvlJc w:val="left"/>
      <w:pPr>
        <w:ind w:left="3030" w:hanging="360"/>
      </w:pPr>
    </w:lvl>
    <w:lvl w:ilvl="4" w:tplc="181A0019" w:tentative="1">
      <w:start w:val="1"/>
      <w:numFmt w:val="lowerLetter"/>
      <w:lvlText w:val="%5."/>
      <w:lvlJc w:val="left"/>
      <w:pPr>
        <w:ind w:left="3750" w:hanging="360"/>
      </w:pPr>
    </w:lvl>
    <w:lvl w:ilvl="5" w:tplc="181A001B" w:tentative="1">
      <w:start w:val="1"/>
      <w:numFmt w:val="lowerRoman"/>
      <w:lvlText w:val="%6."/>
      <w:lvlJc w:val="right"/>
      <w:pPr>
        <w:ind w:left="4470" w:hanging="180"/>
      </w:pPr>
    </w:lvl>
    <w:lvl w:ilvl="6" w:tplc="181A000F" w:tentative="1">
      <w:start w:val="1"/>
      <w:numFmt w:val="decimal"/>
      <w:lvlText w:val="%7."/>
      <w:lvlJc w:val="left"/>
      <w:pPr>
        <w:ind w:left="5190" w:hanging="360"/>
      </w:pPr>
    </w:lvl>
    <w:lvl w:ilvl="7" w:tplc="181A0019" w:tentative="1">
      <w:start w:val="1"/>
      <w:numFmt w:val="lowerLetter"/>
      <w:lvlText w:val="%8."/>
      <w:lvlJc w:val="left"/>
      <w:pPr>
        <w:ind w:left="5910" w:hanging="360"/>
      </w:pPr>
    </w:lvl>
    <w:lvl w:ilvl="8" w:tplc="18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7C657968"/>
    <w:multiLevelType w:val="multilevel"/>
    <w:tmpl w:val="C434BBD6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146" w:hanging="360"/>
      </w:pPr>
    </w:lvl>
    <w:lvl w:ilvl="3">
      <w:start w:val="1"/>
      <w:numFmt w:val="decimal"/>
      <w:lvlText w:val="(%4)"/>
      <w:lvlJc w:val="left"/>
      <w:pPr>
        <w:ind w:left="1506" w:hanging="360"/>
      </w:pPr>
    </w:lvl>
    <w:lvl w:ilvl="4">
      <w:start w:val="1"/>
      <w:numFmt w:val="lowerLetter"/>
      <w:lvlText w:val="(%5)"/>
      <w:lvlJc w:val="left"/>
      <w:pPr>
        <w:ind w:left="1866" w:hanging="360"/>
      </w:pPr>
    </w:lvl>
    <w:lvl w:ilvl="5">
      <w:start w:val="1"/>
      <w:numFmt w:val="lowerRoman"/>
      <w:lvlText w:val="(%6)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2946" w:hanging="360"/>
      </w:pPr>
    </w:lvl>
    <w:lvl w:ilvl="8">
      <w:start w:val="1"/>
      <w:numFmt w:val="lowerRoman"/>
      <w:lvlText w:val="%9."/>
      <w:lvlJc w:val="left"/>
      <w:pPr>
        <w:ind w:left="3306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7"/>
  </w:num>
  <w:num w:numId="5">
    <w:abstractNumId w:val="5"/>
  </w:num>
  <w:num w:numId="6">
    <w:abstractNumId w:val="5"/>
  </w:num>
  <w:num w:numId="7">
    <w:abstractNumId w:val="22"/>
  </w:num>
  <w:num w:numId="8">
    <w:abstractNumId w:val="5"/>
  </w:num>
  <w:num w:numId="9">
    <w:abstractNumId w:val="5"/>
  </w:num>
  <w:num w:numId="10">
    <w:abstractNumId w:val="22"/>
  </w:num>
  <w:num w:numId="11">
    <w:abstractNumId w:val="5"/>
  </w:num>
  <w:num w:numId="12">
    <w:abstractNumId w:val="9"/>
  </w:num>
  <w:num w:numId="13">
    <w:abstractNumId w:val="7"/>
  </w:num>
  <w:num w:numId="14">
    <w:abstractNumId w:val="13"/>
  </w:num>
  <w:num w:numId="15">
    <w:abstractNumId w:val="18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20"/>
  </w:num>
  <w:num w:numId="21">
    <w:abstractNumId w:val="15"/>
  </w:num>
  <w:num w:numId="22">
    <w:abstractNumId w:val="6"/>
  </w:num>
  <w:num w:numId="23">
    <w:abstractNumId w:val="27"/>
  </w:num>
  <w:num w:numId="24">
    <w:abstractNumId w:val="23"/>
  </w:num>
  <w:num w:numId="25">
    <w:abstractNumId w:val="8"/>
  </w:num>
  <w:num w:numId="26">
    <w:abstractNumId w:val="16"/>
  </w:num>
  <w:num w:numId="27">
    <w:abstractNumId w:val="28"/>
  </w:num>
  <w:num w:numId="28">
    <w:abstractNumId w:val="25"/>
  </w:num>
  <w:num w:numId="29">
    <w:abstractNumId w:val="11"/>
  </w:num>
  <w:num w:numId="30">
    <w:abstractNumId w:val="12"/>
  </w:num>
  <w:num w:numId="31">
    <w:abstractNumId w:val="24"/>
  </w:num>
  <w:num w:numId="32">
    <w:abstractNumId w:val="19"/>
  </w:num>
  <w:num w:numId="33">
    <w:abstractNumId w:val="4"/>
  </w:num>
  <w:num w:numId="34">
    <w:abstractNumId w:val="3"/>
  </w:num>
  <w:num w:numId="35">
    <w:abstractNumId w:val="14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A9"/>
    <w:rsid w:val="000159FC"/>
    <w:rsid w:val="000463CA"/>
    <w:rsid w:val="000B7B73"/>
    <w:rsid w:val="000C3B71"/>
    <w:rsid w:val="00103EA3"/>
    <w:rsid w:val="00122320"/>
    <w:rsid w:val="0013165B"/>
    <w:rsid w:val="00135C08"/>
    <w:rsid w:val="00161D3C"/>
    <w:rsid w:val="0018301D"/>
    <w:rsid w:val="00187DFC"/>
    <w:rsid w:val="001E5C00"/>
    <w:rsid w:val="001F0628"/>
    <w:rsid w:val="00204AA1"/>
    <w:rsid w:val="00264C3E"/>
    <w:rsid w:val="00272CA9"/>
    <w:rsid w:val="00294E74"/>
    <w:rsid w:val="002B431B"/>
    <w:rsid w:val="002C03AB"/>
    <w:rsid w:val="002C6700"/>
    <w:rsid w:val="00307286"/>
    <w:rsid w:val="00311615"/>
    <w:rsid w:val="00311873"/>
    <w:rsid w:val="00352F37"/>
    <w:rsid w:val="00366CDC"/>
    <w:rsid w:val="00373DA9"/>
    <w:rsid w:val="003945A5"/>
    <w:rsid w:val="003A1C88"/>
    <w:rsid w:val="003A57A3"/>
    <w:rsid w:val="003C4C25"/>
    <w:rsid w:val="003D4B15"/>
    <w:rsid w:val="003D62B6"/>
    <w:rsid w:val="003F5571"/>
    <w:rsid w:val="00401638"/>
    <w:rsid w:val="00433D1D"/>
    <w:rsid w:val="004540BD"/>
    <w:rsid w:val="00460E96"/>
    <w:rsid w:val="004D7809"/>
    <w:rsid w:val="004E133F"/>
    <w:rsid w:val="004E2B3E"/>
    <w:rsid w:val="004F5B8F"/>
    <w:rsid w:val="00546120"/>
    <w:rsid w:val="005866B7"/>
    <w:rsid w:val="005C16D2"/>
    <w:rsid w:val="005D4290"/>
    <w:rsid w:val="0061396F"/>
    <w:rsid w:val="006539C5"/>
    <w:rsid w:val="006749D3"/>
    <w:rsid w:val="00676839"/>
    <w:rsid w:val="0068366B"/>
    <w:rsid w:val="006B2E65"/>
    <w:rsid w:val="006D2225"/>
    <w:rsid w:val="0078371E"/>
    <w:rsid w:val="007840E8"/>
    <w:rsid w:val="007B1CAF"/>
    <w:rsid w:val="007C31A0"/>
    <w:rsid w:val="007D34FA"/>
    <w:rsid w:val="00812F81"/>
    <w:rsid w:val="00823BB2"/>
    <w:rsid w:val="0083745E"/>
    <w:rsid w:val="00863A13"/>
    <w:rsid w:val="0087322D"/>
    <w:rsid w:val="008959CB"/>
    <w:rsid w:val="008A4C31"/>
    <w:rsid w:val="008E0E8A"/>
    <w:rsid w:val="008E2D56"/>
    <w:rsid w:val="00925A3D"/>
    <w:rsid w:val="009315BE"/>
    <w:rsid w:val="00942E1F"/>
    <w:rsid w:val="009A7E6F"/>
    <w:rsid w:val="009D1A17"/>
    <w:rsid w:val="009D4C2D"/>
    <w:rsid w:val="00A03F71"/>
    <w:rsid w:val="00A072E5"/>
    <w:rsid w:val="00A1006B"/>
    <w:rsid w:val="00A136D4"/>
    <w:rsid w:val="00A67900"/>
    <w:rsid w:val="00A74925"/>
    <w:rsid w:val="00A923BF"/>
    <w:rsid w:val="00A944DC"/>
    <w:rsid w:val="00AB4F1B"/>
    <w:rsid w:val="00AC7832"/>
    <w:rsid w:val="00AE0952"/>
    <w:rsid w:val="00AE51B2"/>
    <w:rsid w:val="00AF3C4B"/>
    <w:rsid w:val="00B03191"/>
    <w:rsid w:val="00B220C4"/>
    <w:rsid w:val="00B32A76"/>
    <w:rsid w:val="00B34A3D"/>
    <w:rsid w:val="00B947E0"/>
    <w:rsid w:val="00BE0486"/>
    <w:rsid w:val="00C2465C"/>
    <w:rsid w:val="00C34D43"/>
    <w:rsid w:val="00C70BBE"/>
    <w:rsid w:val="00C848DE"/>
    <w:rsid w:val="00CB5C25"/>
    <w:rsid w:val="00D018CA"/>
    <w:rsid w:val="00D12F5A"/>
    <w:rsid w:val="00D8495D"/>
    <w:rsid w:val="00D853A1"/>
    <w:rsid w:val="00D85960"/>
    <w:rsid w:val="00DB3DB3"/>
    <w:rsid w:val="00DE1659"/>
    <w:rsid w:val="00DE554E"/>
    <w:rsid w:val="00DF6BEA"/>
    <w:rsid w:val="00E22940"/>
    <w:rsid w:val="00E37EDC"/>
    <w:rsid w:val="00E41E73"/>
    <w:rsid w:val="00E6706C"/>
    <w:rsid w:val="00EA2896"/>
    <w:rsid w:val="00EC4661"/>
    <w:rsid w:val="00EE1B8F"/>
    <w:rsid w:val="00F25A73"/>
    <w:rsid w:val="00F53767"/>
    <w:rsid w:val="00F54F85"/>
    <w:rsid w:val="00FF103E"/>
    <w:rsid w:val="01A9EB5C"/>
    <w:rsid w:val="066DFCD8"/>
    <w:rsid w:val="07FA5E91"/>
    <w:rsid w:val="085C78F1"/>
    <w:rsid w:val="08DE3F07"/>
    <w:rsid w:val="0994E8C1"/>
    <w:rsid w:val="0A7A0F68"/>
    <w:rsid w:val="0B8AD8E3"/>
    <w:rsid w:val="0C4414A7"/>
    <w:rsid w:val="0D16C1B7"/>
    <w:rsid w:val="0F4D808B"/>
    <w:rsid w:val="142B72B9"/>
    <w:rsid w:val="1541C276"/>
    <w:rsid w:val="2125AA27"/>
    <w:rsid w:val="2311E4E8"/>
    <w:rsid w:val="242DCF98"/>
    <w:rsid w:val="278C408B"/>
    <w:rsid w:val="2A427628"/>
    <w:rsid w:val="2AD707F1"/>
    <w:rsid w:val="2B660BAA"/>
    <w:rsid w:val="2B80F192"/>
    <w:rsid w:val="339BE5F4"/>
    <w:rsid w:val="34ADFB48"/>
    <w:rsid w:val="38D091FE"/>
    <w:rsid w:val="38DAA4DC"/>
    <w:rsid w:val="3B6BD76E"/>
    <w:rsid w:val="3B9F02E2"/>
    <w:rsid w:val="3C481FEB"/>
    <w:rsid w:val="3D22A1E8"/>
    <w:rsid w:val="3F9EAAD2"/>
    <w:rsid w:val="4535E174"/>
    <w:rsid w:val="49273C48"/>
    <w:rsid w:val="49FC3F07"/>
    <w:rsid w:val="503091E2"/>
    <w:rsid w:val="5BA8DC39"/>
    <w:rsid w:val="608F03F0"/>
    <w:rsid w:val="64ACDB15"/>
    <w:rsid w:val="6962F5F6"/>
    <w:rsid w:val="71B26955"/>
    <w:rsid w:val="727A2062"/>
    <w:rsid w:val="7311FCCE"/>
    <w:rsid w:val="75B6C1D2"/>
    <w:rsid w:val="791830A5"/>
    <w:rsid w:val="7F0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EAC2"/>
  <w15:chartTrackingRefBased/>
  <w15:docId w15:val="{896F88DF-B687-449E-8A5A-21901F15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A13"/>
    <w:pPr>
      <w:spacing w:before="240" w:after="240" w:line="276" w:lineRule="auto"/>
    </w:pPr>
    <w:rPr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65B"/>
    <w:pPr>
      <w:keepNext/>
      <w:keepLines/>
      <w:outlineLvl w:val="0"/>
    </w:pPr>
    <w:rPr>
      <w:rFonts w:ascii="Oswald SemiBold" w:eastAsiaTheme="majorEastAsia" w:hAnsi="Oswald SemiBold" w:cstheme="majorBidi"/>
      <w:bCs/>
      <w:caps/>
      <w:color w:val="000000" w:themeColor="text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4C31"/>
    <w:pPr>
      <w:numPr>
        <w:numId w:val="13"/>
      </w:numPr>
      <w:spacing w:before="40"/>
      <w:outlineLvl w:val="1"/>
    </w:pPr>
    <w:rPr>
      <w:rFonts w:cs="Open Sans SemiBold"/>
      <w:caps w:val="0"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C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7F7F" w:themeColor="text1" w:themeTint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65B"/>
    <w:rPr>
      <w:rFonts w:ascii="Oswald SemiBold" w:eastAsiaTheme="majorEastAsia" w:hAnsi="Oswald SemiBold" w:cstheme="majorBidi"/>
      <w:bCs/>
      <w:caps/>
      <w:color w:val="000000" w:themeColor="text1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A2896"/>
    <w:rPr>
      <w:rFonts w:ascii="Oswald SemiBold" w:eastAsiaTheme="majorEastAsia" w:hAnsi="Oswald SemiBold" w:cs="Open Sans SemiBold"/>
      <w:bCs/>
      <w:sz w:val="24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72CA9"/>
    <w:rPr>
      <w:rFonts w:asciiTheme="majorHAnsi" w:eastAsiaTheme="majorEastAsia" w:hAnsiTheme="majorHAnsi" w:cstheme="majorBidi"/>
      <w:color w:val="7F7F7F" w:themeColor="text1" w:themeTint="80"/>
      <w:sz w:val="20"/>
      <w:szCs w:val="24"/>
      <w14:ligatures w14:val="none"/>
    </w:rPr>
  </w:style>
  <w:style w:type="paragraph" w:styleId="ListBullet">
    <w:name w:val="List Bullet"/>
    <w:basedOn w:val="ListParagraph"/>
    <w:uiPriority w:val="99"/>
    <w:semiHidden/>
    <w:unhideWhenUsed/>
    <w:qFormat/>
    <w:rsid w:val="00863A13"/>
  </w:style>
  <w:style w:type="paragraph" w:styleId="ListParagraph">
    <w:name w:val="List Paragraph"/>
    <w:basedOn w:val="Normal"/>
    <w:uiPriority w:val="34"/>
    <w:qFormat/>
    <w:rsid w:val="00272CA9"/>
    <w:pPr>
      <w:numPr>
        <w:ilvl w:val="7"/>
        <w:numId w:val="18"/>
      </w:numPr>
    </w:pPr>
  </w:style>
  <w:style w:type="paragraph" w:styleId="ListNumber">
    <w:name w:val="List Number"/>
    <w:basedOn w:val="ListParagraph"/>
    <w:autoRedefine/>
    <w:uiPriority w:val="99"/>
    <w:semiHidden/>
    <w:unhideWhenUsed/>
    <w:qFormat/>
    <w:rsid w:val="00863A13"/>
    <w:pPr>
      <w:numPr>
        <w:ilvl w:val="2"/>
        <w:numId w:val="10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863A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A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63A13"/>
    <w:rPr>
      <w:i/>
      <w:iCs/>
    </w:rPr>
  </w:style>
  <w:style w:type="paragraph" w:styleId="NoSpacing">
    <w:name w:val="No Spacing"/>
    <w:uiPriority w:val="1"/>
    <w:qFormat/>
    <w:rsid w:val="00863A13"/>
  </w:style>
  <w:style w:type="character" w:styleId="IntenseEmphasis">
    <w:name w:val="Intense Emphasis"/>
    <w:basedOn w:val="DefaultParagraphFont"/>
    <w:uiPriority w:val="21"/>
    <w:qFormat/>
    <w:rsid w:val="00863A13"/>
    <w:rPr>
      <w:i/>
      <w:iCs/>
      <w:color w:val="3695D8" w:themeColor="accent1"/>
    </w:rPr>
  </w:style>
  <w:style w:type="character" w:styleId="IntenseReference">
    <w:name w:val="Intense Reference"/>
    <w:basedOn w:val="DefaultParagraphFont"/>
    <w:uiPriority w:val="32"/>
    <w:qFormat/>
    <w:rsid w:val="00863A13"/>
    <w:rPr>
      <w:b/>
      <w:bCs/>
      <w:smallCaps/>
      <w:color w:val="3695D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63A13"/>
    <w:rPr>
      <w:rFonts w:asciiTheme="majorHAnsi" w:hAnsiTheme="majorHAnsi"/>
      <w:b/>
      <w:bCs/>
      <w:i w:val="0"/>
      <w:iCs/>
      <w:caps/>
      <w:smallCaps w:val="0"/>
      <w:spacing w:val="5"/>
      <w:sz w:val="72"/>
      <w:u w:val="word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A13"/>
    <w:pPr>
      <w:pBdr>
        <w:top w:val="single" w:sz="4" w:space="10" w:color="3695D8" w:themeColor="accent1"/>
        <w:bottom w:val="single" w:sz="4" w:space="10" w:color="3695D8" w:themeColor="accent1"/>
      </w:pBdr>
      <w:spacing w:before="360" w:after="360"/>
      <w:ind w:left="864" w:right="864"/>
      <w:jc w:val="center"/>
    </w:pPr>
    <w:rPr>
      <w:i/>
      <w:iCs/>
      <w:color w:val="3695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A13"/>
    <w:rPr>
      <w:i/>
      <w:iCs/>
      <w:color w:val="3695D8" w:themeColor="accen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31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1B"/>
    <w:rPr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431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1B"/>
    <w:rPr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700"/>
    <w:rPr>
      <w:b/>
      <w:bCs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2C670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6120"/>
    <w:pPr>
      <w:spacing w:after="0" w:line="240" w:lineRule="auto"/>
    </w:pPr>
    <w:rPr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F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FA"/>
    <w:rPr>
      <w:rFonts w:ascii="Segoe U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I BiH Color Scheme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3695D8"/>
      </a:accent1>
      <a:accent2>
        <a:srgbClr val="E51F40"/>
      </a:accent2>
      <a:accent3>
        <a:srgbClr val="FF6600"/>
      </a:accent3>
      <a:accent4>
        <a:srgbClr val="FFD900"/>
      </a:accent4>
      <a:accent5>
        <a:srgbClr val="96C800"/>
      </a:accent5>
      <a:accent6>
        <a:srgbClr val="F87165"/>
      </a:accent6>
      <a:hlink>
        <a:srgbClr val="3695D8"/>
      </a:hlink>
      <a:folHlink>
        <a:srgbClr val="AA2037"/>
      </a:folHlink>
    </a:clrScheme>
    <a:fontScheme name="TI BiH">
      <a:majorFont>
        <a:latin typeface="Oswald"/>
        <a:ea typeface=""/>
        <a:cs typeface="Times New Roman"/>
      </a:majorFont>
      <a:minorFont>
        <a:latin typeface="Open Sans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5AD1-95D8-49DB-8253-4B563E7F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Vučen (TI BIH)</dc:creator>
  <cp:keywords/>
  <dc:description/>
  <cp:lastModifiedBy>Milena Mastalo (TI BIH)</cp:lastModifiedBy>
  <cp:revision>48</cp:revision>
  <dcterms:created xsi:type="dcterms:W3CDTF">2023-07-17T11:46:00Z</dcterms:created>
  <dcterms:modified xsi:type="dcterms:W3CDTF">2023-08-31T11:18:00Z</dcterms:modified>
</cp:coreProperties>
</file>