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740F" w14:textId="77777777" w:rsidR="008B2E8A" w:rsidRDefault="008B2E8A" w:rsidP="008B2E8A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</w:p>
    <w:p w14:paraId="4A2323AA" w14:textId="77777777" w:rsidR="008B2E8A" w:rsidRDefault="008B2E8A" w:rsidP="008B2E8A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</w:p>
    <w:p w14:paraId="411BFDC9" w14:textId="77777777" w:rsidR="008B2E8A" w:rsidRDefault="008B2E8A" w:rsidP="008B2E8A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</w:p>
    <w:p w14:paraId="56E5017F" w14:textId="1AACA883" w:rsidR="008B2E8A" w:rsidRPr="00325B69" w:rsidRDefault="008B2E8A" w:rsidP="008B2E8A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>Datum: 27</w:t>
      </w:r>
      <w:r w:rsidRPr="00325B69">
        <w:rPr>
          <w:rFonts w:ascii="Arial" w:hAnsi="Arial" w:cs="Arial"/>
          <w:b/>
          <w:sz w:val="20"/>
          <w:szCs w:val="20"/>
          <w:lang w:val="sr-Latn-BA"/>
        </w:rPr>
        <w:t>.</w:t>
      </w:r>
      <w:r>
        <w:rPr>
          <w:rFonts w:ascii="Arial" w:hAnsi="Arial" w:cs="Arial"/>
          <w:b/>
          <w:sz w:val="20"/>
          <w:szCs w:val="20"/>
          <w:lang w:val="sr-Latn-BA"/>
        </w:rPr>
        <w:t>09.2016</w:t>
      </w:r>
      <w:r w:rsidRPr="00325B69">
        <w:rPr>
          <w:rFonts w:ascii="Arial" w:hAnsi="Arial" w:cs="Arial"/>
          <w:b/>
          <w:sz w:val="20"/>
          <w:szCs w:val="20"/>
          <w:lang w:val="sr-Latn-BA"/>
        </w:rPr>
        <w:t>.</w:t>
      </w:r>
    </w:p>
    <w:p w14:paraId="2A7743D9" w14:textId="64CA18B3" w:rsidR="008B2E8A" w:rsidRPr="00325B69" w:rsidRDefault="008B2E8A" w:rsidP="008B2E8A">
      <w:pPr>
        <w:pStyle w:val="NoSpacing"/>
        <w:rPr>
          <w:rFonts w:ascii="Arial" w:hAnsi="Arial" w:cs="Arial"/>
          <w:b/>
          <w:sz w:val="20"/>
          <w:szCs w:val="20"/>
          <w:lang w:val="sr-Latn-BA"/>
        </w:rPr>
      </w:pPr>
      <w:r>
        <w:rPr>
          <w:rFonts w:ascii="Arial" w:hAnsi="Arial" w:cs="Arial"/>
          <w:b/>
          <w:sz w:val="20"/>
          <w:szCs w:val="20"/>
          <w:lang w:val="sr-Latn-BA"/>
        </w:rPr>
        <w:t>Broj: 06-01/541</w:t>
      </w:r>
      <w:r>
        <w:rPr>
          <w:rFonts w:ascii="Arial" w:hAnsi="Arial" w:cs="Arial"/>
          <w:sz w:val="20"/>
          <w:szCs w:val="20"/>
          <w:lang w:val="sr-Latn-BA"/>
        </w:rPr>
        <w:t xml:space="preserve">                      </w:t>
      </w:r>
    </w:p>
    <w:p w14:paraId="3C72A616" w14:textId="77777777" w:rsidR="008B2E8A" w:rsidRPr="00325B69" w:rsidRDefault="008B2E8A" w:rsidP="008B2E8A">
      <w:pPr>
        <w:pStyle w:val="NoSpacing"/>
        <w:jc w:val="right"/>
        <w:rPr>
          <w:rFonts w:ascii="Arial" w:hAnsi="Arial" w:cs="Arial"/>
          <w:b/>
          <w:i/>
          <w:sz w:val="20"/>
          <w:szCs w:val="20"/>
          <w:lang w:val="sr-Latn-BA"/>
        </w:rPr>
      </w:pPr>
      <w:r w:rsidRPr="00325B69">
        <w:rPr>
          <w:rFonts w:ascii="Calibri Light" w:hAnsi="Calibri Light"/>
          <w:lang w:val="sr-Latn-BA"/>
        </w:rPr>
        <w:t xml:space="preserve">                                </w:t>
      </w:r>
      <w:r w:rsidRPr="00325B69">
        <w:rPr>
          <w:rFonts w:ascii="Arial" w:hAnsi="Arial" w:cs="Arial"/>
          <w:b/>
          <w:i/>
          <w:sz w:val="20"/>
          <w:szCs w:val="20"/>
          <w:lang w:val="sr-Latn-BA"/>
        </w:rPr>
        <w:t>Svim medijima – dostavlja se</w:t>
      </w:r>
    </w:p>
    <w:p w14:paraId="64541DE4" w14:textId="50025404" w:rsidR="00F97749" w:rsidRDefault="00F97749" w:rsidP="00F97749">
      <w:pPr>
        <w:pStyle w:val="NoSpacing"/>
        <w:rPr>
          <w:lang w:val="bs-Latn-BA"/>
        </w:rPr>
      </w:pPr>
    </w:p>
    <w:p w14:paraId="2C9F3B28" w14:textId="77777777" w:rsidR="00E9221B" w:rsidRDefault="00E9221B" w:rsidP="000D5F5C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652538A1" w14:textId="77777777" w:rsidR="00BF3AE4" w:rsidRPr="00BF3AE4" w:rsidRDefault="00BF3AE4" w:rsidP="00BF3AE4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3CE6F0C3" w14:textId="77777777" w:rsidR="00BF3AE4" w:rsidRPr="00BF3AE4" w:rsidRDefault="00BF3AE4" w:rsidP="00BF3AE4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02AF2EAD" w14:textId="22CF09C0" w:rsidR="00BF3AE4" w:rsidRPr="00BF3AE4" w:rsidRDefault="00BF3AE4" w:rsidP="00BF3AE4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BF3AE4">
        <w:rPr>
          <w:rFonts w:ascii="Arial" w:hAnsi="Arial" w:cs="Arial"/>
          <w:b/>
          <w:sz w:val="24"/>
          <w:szCs w:val="24"/>
          <w:lang w:val="bs-Latn-BA"/>
        </w:rPr>
        <w:t>TI BiH u Sarajevu organizuje regionalnu konferenciju „Pristup informacijama i otvoreni podaci“</w:t>
      </w:r>
    </w:p>
    <w:p w14:paraId="159E616A" w14:textId="77777777" w:rsidR="00BF3AE4" w:rsidRDefault="00BF3AE4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7BB5C15F" w14:textId="77777777" w:rsidR="00BF3AE4" w:rsidRDefault="00BF3AE4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41164F96" w14:textId="287D98B2" w:rsidR="00BF3AE4" w:rsidRPr="00BF3AE4" w:rsidRDefault="008B2E8A" w:rsidP="007B73D1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A908AE">
        <w:rPr>
          <w:rFonts w:ascii="Arial" w:hAnsi="Arial" w:cs="Arial"/>
          <w:b/>
          <w:sz w:val="20"/>
          <w:szCs w:val="20"/>
          <w:lang w:val="bs-Latn-BA"/>
        </w:rPr>
        <w:t>Banja Luka, 27.09.2016.</w:t>
      </w:r>
      <w:r>
        <w:rPr>
          <w:rFonts w:ascii="Arial" w:hAnsi="Arial" w:cs="Arial"/>
          <w:sz w:val="20"/>
          <w:szCs w:val="20"/>
          <w:lang w:val="bs-Latn-BA"/>
        </w:rPr>
        <w:t xml:space="preserve"> -- </w:t>
      </w:r>
      <w:r w:rsidR="00BF3AE4" w:rsidRPr="00BF3AE4">
        <w:rPr>
          <w:rFonts w:ascii="Arial" w:hAnsi="Arial" w:cs="Arial"/>
          <w:sz w:val="20"/>
          <w:szCs w:val="20"/>
          <w:lang w:val="bs-Latn-BA"/>
        </w:rPr>
        <w:t>Transparency International u BiH</w:t>
      </w:r>
      <w:r w:rsidR="006E7A09">
        <w:rPr>
          <w:rFonts w:ascii="Arial" w:hAnsi="Arial" w:cs="Arial"/>
          <w:sz w:val="20"/>
          <w:szCs w:val="20"/>
          <w:lang w:val="bs-Latn-BA"/>
        </w:rPr>
        <w:t xml:space="preserve"> (TI BiH)</w:t>
      </w:r>
      <w:r w:rsidR="00BF3AE4" w:rsidRPr="00BF3AE4">
        <w:rPr>
          <w:rFonts w:ascii="Arial" w:hAnsi="Arial" w:cs="Arial"/>
          <w:sz w:val="20"/>
          <w:szCs w:val="20"/>
          <w:lang w:val="bs-Latn-BA"/>
        </w:rPr>
        <w:t xml:space="preserve"> organizuje regionalnu konferenciju „</w:t>
      </w:r>
      <w:r w:rsidR="00BF3AE4" w:rsidRPr="00BF3AE4">
        <w:rPr>
          <w:rFonts w:ascii="Arial" w:hAnsi="Arial" w:cs="Arial"/>
          <w:b/>
          <w:sz w:val="20"/>
          <w:szCs w:val="20"/>
          <w:lang w:val="bs-Latn-BA"/>
        </w:rPr>
        <w:t>Pristup informacijama i otvoreni podaci</w:t>
      </w:r>
      <w:r w:rsidR="00BF3AE4" w:rsidRPr="00BF3AE4">
        <w:rPr>
          <w:rFonts w:ascii="Arial" w:hAnsi="Arial" w:cs="Arial"/>
          <w:sz w:val="20"/>
          <w:szCs w:val="20"/>
          <w:lang w:val="bs-Latn-BA"/>
        </w:rPr>
        <w:t xml:space="preserve">“ na </w:t>
      </w:r>
      <w:r w:rsidR="00690B91">
        <w:rPr>
          <w:rFonts w:ascii="Arial" w:hAnsi="Arial" w:cs="Arial"/>
          <w:sz w:val="20"/>
          <w:szCs w:val="20"/>
          <w:lang w:val="bs-Latn-BA"/>
        </w:rPr>
        <w:t xml:space="preserve">kojoj će se govoriti o pravu </w:t>
      </w:r>
      <w:r w:rsidR="00BF3AE4" w:rsidRPr="00BF3AE4">
        <w:rPr>
          <w:rFonts w:ascii="Arial" w:hAnsi="Arial" w:cs="Arial"/>
          <w:sz w:val="20"/>
          <w:szCs w:val="20"/>
          <w:lang w:val="bs-Latn-BA"/>
        </w:rPr>
        <w:t xml:space="preserve">na pristup informacijama u BiH i regionu, kao i o otvorenim podacima kao konceptu javno dostupnih podataka. </w:t>
      </w:r>
    </w:p>
    <w:p w14:paraId="0FF807EF" w14:textId="77777777" w:rsidR="00BF3AE4" w:rsidRPr="00BF3AE4" w:rsidRDefault="00BF3AE4" w:rsidP="007B73D1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14:paraId="39551884" w14:textId="4170B554" w:rsidR="00BF3AE4" w:rsidRPr="00BF3AE4" w:rsidRDefault="00BF3AE4" w:rsidP="007B73D1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BF3AE4">
        <w:rPr>
          <w:rFonts w:ascii="Arial" w:hAnsi="Arial" w:cs="Arial"/>
          <w:sz w:val="20"/>
          <w:szCs w:val="20"/>
          <w:lang w:val="bs-Latn-BA"/>
        </w:rPr>
        <w:t>U Bosni i Hercegovini se već više od petnaest godina primjenjuju Zakoni o slobodi pristupa informacijama</w:t>
      </w:r>
      <w:r>
        <w:rPr>
          <w:rFonts w:ascii="Arial" w:hAnsi="Arial" w:cs="Arial"/>
          <w:sz w:val="20"/>
          <w:szCs w:val="20"/>
          <w:lang w:val="bs-Latn-BA"/>
        </w:rPr>
        <w:t xml:space="preserve"> (ZOSPI)</w:t>
      </w:r>
      <w:r w:rsidRPr="00BF3AE4">
        <w:rPr>
          <w:rFonts w:ascii="Arial" w:hAnsi="Arial" w:cs="Arial"/>
          <w:sz w:val="20"/>
          <w:szCs w:val="20"/>
          <w:lang w:val="bs-Latn-BA"/>
        </w:rPr>
        <w:t xml:space="preserve">, dok su otvoreni podaci termin koji je i dalje manje poznat široj javnosti. Institucionalni i zakonski okvir u oblasti pristupa informacijama od javnog značaja </w:t>
      </w:r>
      <w:r w:rsidR="006E7A09">
        <w:rPr>
          <w:rFonts w:ascii="Arial" w:hAnsi="Arial" w:cs="Arial"/>
          <w:sz w:val="20"/>
          <w:szCs w:val="20"/>
          <w:lang w:val="bs-Latn-BA"/>
        </w:rPr>
        <w:t>razlikuju</w:t>
      </w:r>
      <w:r w:rsidRPr="00BF3AE4">
        <w:rPr>
          <w:rFonts w:ascii="Arial" w:hAnsi="Arial" w:cs="Arial"/>
          <w:sz w:val="20"/>
          <w:szCs w:val="20"/>
          <w:lang w:val="bs-Latn-BA"/>
        </w:rPr>
        <w:t xml:space="preserve"> se u zemljama u regiji, a konferencija će biti jedinstvena prilika da se uporede različita iskustva i otvori diskusija o najefikasnijem modelu zaštite</w:t>
      </w:r>
      <w:r>
        <w:rPr>
          <w:rFonts w:ascii="Arial" w:hAnsi="Arial" w:cs="Arial"/>
          <w:sz w:val="20"/>
          <w:szCs w:val="20"/>
          <w:lang w:val="bs-Latn-BA"/>
        </w:rPr>
        <w:t>. TI BiH će ovom prilikom preliminarno predstav</w:t>
      </w:r>
      <w:r w:rsidR="00690B91">
        <w:rPr>
          <w:rFonts w:ascii="Arial" w:hAnsi="Arial" w:cs="Arial"/>
          <w:sz w:val="20"/>
          <w:szCs w:val="20"/>
          <w:lang w:val="bs-Latn-BA"/>
        </w:rPr>
        <w:t>titi rezultate svog istraživanja</w:t>
      </w:r>
      <w:r>
        <w:rPr>
          <w:rFonts w:ascii="Arial" w:hAnsi="Arial" w:cs="Arial"/>
          <w:sz w:val="20"/>
          <w:szCs w:val="20"/>
          <w:lang w:val="bs-Latn-BA"/>
        </w:rPr>
        <w:t xml:space="preserve"> o transparentnosti u radu javnih preduzeća u pogledu primjene ZOSPI.  </w:t>
      </w:r>
    </w:p>
    <w:p w14:paraId="109A5EBE" w14:textId="77777777" w:rsidR="00BF3AE4" w:rsidRPr="00BF3AE4" w:rsidRDefault="00BF3AE4" w:rsidP="007B73D1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14:paraId="0D3149E3" w14:textId="0A8921C8" w:rsidR="00BF3AE4" w:rsidRPr="00BF3AE4" w:rsidRDefault="00BF3AE4" w:rsidP="007B73D1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 w:rsidRPr="00BF3AE4">
        <w:rPr>
          <w:rFonts w:ascii="Arial" w:hAnsi="Arial" w:cs="Arial"/>
          <w:sz w:val="20"/>
          <w:szCs w:val="20"/>
          <w:lang w:val="bs-Latn-BA"/>
        </w:rPr>
        <w:t>Učesnici konferencije su predstavnici relevantnih institucija i organizacija civ</w:t>
      </w:r>
      <w:r w:rsidR="006E7A09">
        <w:rPr>
          <w:rFonts w:ascii="Arial" w:hAnsi="Arial" w:cs="Arial"/>
          <w:sz w:val="20"/>
          <w:szCs w:val="20"/>
          <w:lang w:val="bs-Latn-BA"/>
        </w:rPr>
        <w:t>i</w:t>
      </w:r>
      <w:r w:rsidRPr="00BF3AE4">
        <w:rPr>
          <w:rFonts w:ascii="Arial" w:hAnsi="Arial" w:cs="Arial"/>
          <w:sz w:val="20"/>
          <w:szCs w:val="20"/>
          <w:lang w:val="bs-Latn-BA"/>
        </w:rPr>
        <w:t xml:space="preserve">lnog društva iz zemlje i regiona, pa će tako konferenciji prisustovati </w:t>
      </w:r>
      <w:r w:rsidRPr="00BF3AE4">
        <w:rPr>
          <w:rFonts w:ascii="Arial" w:hAnsi="Arial" w:cs="Arial"/>
          <w:b/>
          <w:sz w:val="20"/>
          <w:szCs w:val="20"/>
          <w:lang w:val="bs-Latn-BA"/>
        </w:rPr>
        <w:t>Stanojla Dragić</w:t>
      </w:r>
      <w:r w:rsidRPr="00BF3AE4">
        <w:rPr>
          <w:rFonts w:ascii="Arial" w:hAnsi="Arial" w:cs="Arial"/>
          <w:sz w:val="20"/>
          <w:szCs w:val="20"/>
          <w:lang w:val="bs-Latn-BA"/>
        </w:rPr>
        <w:t>, Zamjenica Povjerenika za informacije od javnog značaja i zaštite poda</w:t>
      </w:r>
      <w:r>
        <w:rPr>
          <w:rFonts w:ascii="Arial" w:hAnsi="Arial" w:cs="Arial"/>
          <w:sz w:val="20"/>
          <w:szCs w:val="20"/>
          <w:lang w:val="bs-Latn-BA"/>
        </w:rPr>
        <w:t>taka o ličnosti Republike Srbije</w:t>
      </w:r>
      <w:r w:rsidRPr="00BF3AE4">
        <w:rPr>
          <w:rFonts w:ascii="Arial" w:hAnsi="Arial" w:cs="Arial"/>
          <w:sz w:val="20"/>
          <w:szCs w:val="20"/>
          <w:lang w:val="bs-Latn-BA"/>
        </w:rPr>
        <w:t xml:space="preserve">, kao i </w:t>
      </w:r>
      <w:r w:rsidRPr="00BF3AE4">
        <w:rPr>
          <w:rFonts w:ascii="Arial" w:hAnsi="Arial" w:cs="Arial"/>
          <w:b/>
          <w:sz w:val="20"/>
          <w:szCs w:val="20"/>
          <w:lang w:val="bs-Latn-BA"/>
        </w:rPr>
        <w:t>Cveta Trajkovska</w:t>
      </w:r>
      <w:r w:rsidRPr="00BF3AE4">
        <w:rPr>
          <w:rFonts w:ascii="Arial" w:hAnsi="Arial" w:cs="Arial"/>
          <w:sz w:val="20"/>
          <w:szCs w:val="20"/>
          <w:lang w:val="bs-Latn-BA"/>
        </w:rPr>
        <w:t xml:space="preserve"> ispred Komisije za zaštitu prava na pristup informacijama Republike Makednije. </w:t>
      </w:r>
    </w:p>
    <w:p w14:paraId="36EC390C" w14:textId="77777777" w:rsidR="00BF3AE4" w:rsidRPr="00BF3AE4" w:rsidRDefault="00BF3AE4" w:rsidP="007B73D1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14:paraId="5FFA558C" w14:textId="7223CBAA" w:rsidR="00BF3AE4" w:rsidRDefault="006E7A09" w:rsidP="007B73D1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Konferencija</w:t>
      </w:r>
      <w:r w:rsidR="00BF3AE4" w:rsidRPr="00BF3AE4">
        <w:rPr>
          <w:rFonts w:ascii="Arial" w:hAnsi="Arial" w:cs="Arial"/>
          <w:sz w:val="20"/>
          <w:szCs w:val="20"/>
          <w:lang w:val="bs-Latn-BA"/>
        </w:rPr>
        <w:t xml:space="preserve"> će se održati </w:t>
      </w:r>
      <w:r w:rsidR="00BF3AE4" w:rsidRPr="00BF3AE4">
        <w:rPr>
          <w:rFonts w:ascii="Arial" w:hAnsi="Arial" w:cs="Arial"/>
          <w:b/>
          <w:sz w:val="20"/>
          <w:szCs w:val="20"/>
          <w:lang w:val="bs-Latn-BA"/>
        </w:rPr>
        <w:t>28.septembra 2016. godine u Hotelu Holiday u Sarajevu (Zmaj od Bosne 4) sa početkom u 10:30 časova, a izjave za medije su predviđene u 10:00</w:t>
      </w:r>
      <w:r w:rsidR="00BF3AE4" w:rsidRPr="00BF3AE4">
        <w:rPr>
          <w:rFonts w:ascii="Arial" w:hAnsi="Arial" w:cs="Arial"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sz w:val="20"/>
          <w:szCs w:val="20"/>
          <w:lang w:val="bs-Latn-BA"/>
        </w:rPr>
        <w:t>D</w:t>
      </w:r>
      <w:r w:rsidR="00BF3AE4" w:rsidRPr="00BF3AE4">
        <w:rPr>
          <w:rFonts w:ascii="Arial" w:hAnsi="Arial" w:cs="Arial"/>
          <w:sz w:val="20"/>
          <w:szCs w:val="20"/>
          <w:lang w:val="bs-Latn-BA"/>
        </w:rPr>
        <w:t>ne</w:t>
      </w:r>
      <w:r>
        <w:rPr>
          <w:rFonts w:ascii="Arial" w:hAnsi="Arial" w:cs="Arial"/>
          <w:sz w:val="20"/>
          <w:szCs w:val="20"/>
          <w:lang w:val="bs-Latn-BA"/>
        </w:rPr>
        <w:t>vni</w:t>
      </w:r>
      <w:r w:rsidR="00BF3AE4" w:rsidRPr="00BF3AE4">
        <w:rPr>
          <w:rFonts w:ascii="Arial" w:hAnsi="Arial" w:cs="Arial"/>
          <w:sz w:val="20"/>
          <w:szCs w:val="20"/>
          <w:lang w:val="bs-Latn-BA"/>
        </w:rPr>
        <w:t xml:space="preserve"> red se nalazi u prilogu.</w:t>
      </w:r>
    </w:p>
    <w:p w14:paraId="502BCD6E" w14:textId="77777777" w:rsidR="00804F81" w:rsidRDefault="00804F81" w:rsidP="007B73D1">
      <w:pPr>
        <w:pStyle w:val="NoSpacing"/>
        <w:jc w:val="both"/>
        <w:rPr>
          <w:rFonts w:ascii="Arial" w:hAnsi="Arial" w:cs="Arial"/>
          <w:sz w:val="20"/>
          <w:szCs w:val="20"/>
          <w:lang w:val="bs-Latn-BA"/>
        </w:rPr>
      </w:pPr>
    </w:p>
    <w:p w14:paraId="3B74D279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  <w:bookmarkStart w:id="0" w:name="_GoBack"/>
      <w:bookmarkEnd w:id="0"/>
    </w:p>
    <w:p w14:paraId="0BBB39D0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28A5897A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7197C789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66CED824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2846C335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3DBB91D5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5FD68074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430AC772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0F922A12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7564BD37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34BBEE87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28BA7B26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15132CEF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1BAF9548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39FEB76F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7BCFF3B7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73C59DE0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7F4697E0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523D762B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1AEB2AF6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4ADBE2F4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709E7E55" w14:textId="77777777" w:rsidR="00804F81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40A77C7C" w14:textId="77777777" w:rsidR="00804F81" w:rsidRDefault="00804F81" w:rsidP="00804F81">
      <w:pPr>
        <w:pStyle w:val="NoSpacing"/>
        <w:jc w:val="center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745F7CC2" w14:textId="77777777" w:rsidR="00804F81" w:rsidRDefault="00804F81" w:rsidP="00804F81">
      <w:pPr>
        <w:pStyle w:val="NoSpacing"/>
        <w:jc w:val="center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0E4204E8" w14:textId="77777777" w:rsidR="00804F81" w:rsidRDefault="00804F81" w:rsidP="00804F81">
      <w:pPr>
        <w:pStyle w:val="NoSpacing"/>
        <w:jc w:val="center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5ADC70C7" w14:textId="77777777" w:rsidR="00804F81" w:rsidRPr="0070539E" w:rsidRDefault="00804F81" w:rsidP="00804F81">
      <w:pPr>
        <w:pStyle w:val="NoSpacing"/>
        <w:jc w:val="center"/>
        <w:rPr>
          <w:rFonts w:ascii="Arial" w:hAnsi="Arial" w:cs="Arial"/>
          <w:b/>
          <w:i/>
          <w:sz w:val="20"/>
          <w:szCs w:val="20"/>
          <w:lang w:val="bs-Latn-BA"/>
        </w:rPr>
      </w:pPr>
      <w:r w:rsidRPr="0070539E">
        <w:rPr>
          <w:rFonts w:ascii="Arial" w:hAnsi="Arial" w:cs="Arial"/>
          <w:b/>
          <w:i/>
          <w:sz w:val="20"/>
          <w:szCs w:val="20"/>
          <w:lang w:val="bs-Latn-BA"/>
        </w:rPr>
        <w:t>Konferencija: „Pristup informacijama i otvoreni podaci“</w:t>
      </w:r>
    </w:p>
    <w:p w14:paraId="55DF6E91" w14:textId="77777777" w:rsidR="00804F81" w:rsidRPr="0070539E" w:rsidRDefault="00804F81" w:rsidP="00804F81">
      <w:pPr>
        <w:pStyle w:val="NoSpacing"/>
        <w:jc w:val="center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77A18D36" w14:textId="77777777" w:rsidR="00804F81" w:rsidRPr="0070539E" w:rsidRDefault="00804F81" w:rsidP="00804F81">
      <w:pPr>
        <w:pStyle w:val="NoSpacing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70539E">
        <w:rPr>
          <w:rFonts w:ascii="Arial" w:hAnsi="Arial" w:cs="Arial"/>
          <w:b/>
          <w:sz w:val="20"/>
          <w:szCs w:val="20"/>
          <w:lang w:val="bs-Latn-BA"/>
        </w:rPr>
        <w:t>Sarajevo, 28. septembar 2016. godine</w:t>
      </w:r>
    </w:p>
    <w:p w14:paraId="0BB336F9" w14:textId="77777777" w:rsidR="00804F81" w:rsidRPr="0070539E" w:rsidRDefault="00804F81" w:rsidP="00804F81">
      <w:pPr>
        <w:pStyle w:val="NoSpacing"/>
        <w:jc w:val="center"/>
        <w:rPr>
          <w:rFonts w:ascii="Arial" w:hAnsi="Arial" w:cs="Arial"/>
          <w:sz w:val="20"/>
          <w:szCs w:val="20"/>
          <w:lang w:val="bs-Latn-BA"/>
        </w:rPr>
      </w:pPr>
      <w:r w:rsidRPr="0070539E">
        <w:rPr>
          <w:rFonts w:ascii="Arial" w:hAnsi="Arial" w:cs="Arial"/>
          <w:sz w:val="20"/>
          <w:szCs w:val="20"/>
          <w:lang w:val="bs-Latn-BA"/>
        </w:rPr>
        <w:t>Hotel Holiday, Ul. Zmaja od Bosne broj 4, 71000 Sarajevo</w:t>
      </w:r>
    </w:p>
    <w:p w14:paraId="7550A6BA" w14:textId="77777777" w:rsidR="00804F81" w:rsidRPr="0070539E" w:rsidRDefault="00804F81" w:rsidP="00804F81">
      <w:pPr>
        <w:pStyle w:val="NoSpacing"/>
        <w:jc w:val="center"/>
        <w:rPr>
          <w:rFonts w:ascii="Arial" w:hAnsi="Arial" w:cs="Arial"/>
          <w:sz w:val="20"/>
          <w:szCs w:val="20"/>
          <w:lang w:val="bs-Latn-BA"/>
        </w:rPr>
      </w:pPr>
    </w:p>
    <w:p w14:paraId="32191738" w14:textId="77777777" w:rsidR="00804F81" w:rsidRPr="0070539E" w:rsidRDefault="00804F81" w:rsidP="00804F8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>D</w:t>
      </w:r>
      <w:r w:rsidRPr="0070539E"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>nevn</w:t>
      </w:r>
      <w:r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>i</w:t>
      </w:r>
      <w:r w:rsidRPr="0070539E">
        <w:rPr>
          <w:rFonts w:ascii="Arial" w:hAnsi="Arial" w:cs="Arial"/>
          <w:b/>
          <w:bCs/>
          <w:color w:val="000000"/>
          <w:sz w:val="20"/>
          <w:szCs w:val="20"/>
          <w:lang w:val="bs-Latn-BA" w:eastAsia="bs-Latn-BA"/>
        </w:rPr>
        <w:t xml:space="preserve"> red:</w:t>
      </w:r>
    </w:p>
    <w:p w14:paraId="079C9DAF" w14:textId="77777777" w:rsidR="00804F81" w:rsidRPr="0070539E" w:rsidRDefault="00804F81" w:rsidP="00804F81">
      <w:pPr>
        <w:pStyle w:val="NoSpacing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11058" w:type="dxa"/>
        <w:tblLook w:val="04A0" w:firstRow="1" w:lastRow="0" w:firstColumn="1" w:lastColumn="0" w:noHBand="0" w:noVBand="1"/>
      </w:tblPr>
      <w:tblGrid>
        <w:gridCol w:w="1701"/>
        <w:gridCol w:w="8931"/>
        <w:gridCol w:w="426"/>
      </w:tblGrid>
      <w:tr w:rsidR="00804F81" w:rsidRPr="00643D48" w14:paraId="0F88BDB0" w14:textId="77777777" w:rsidTr="001A6EFB">
        <w:trPr>
          <w:gridAfter w:val="1"/>
          <w:wAfter w:w="426" w:type="dxa"/>
        </w:trPr>
        <w:tc>
          <w:tcPr>
            <w:tcW w:w="1701" w:type="dxa"/>
          </w:tcPr>
          <w:p w14:paraId="1E59E9FD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10:00 – 10:30</w:t>
            </w:r>
          </w:p>
        </w:tc>
        <w:tc>
          <w:tcPr>
            <w:tcW w:w="8931" w:type="dxa"/>
          </w:tcPr>
          <w:p w14:paraId="7A725736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Registracija učesnika/Izjave za medije</w:t>
            </w:r>
          </w:p>
        </w:tc>
      </w:tr>
      <w:tr w:rsidR="00804F81" w:rsidRPr="00643D48" w14:paraId="25985F0B" w14:textId="77777777" w:rsidTr="001A6EFB">
        <w:trPr>
          <w:gridAfter w:val="1"/>
          <w:wAfter w:w="426" w:type="dxa"/>
        </w:trPr>
        <w:tc>
          <w:tcPr>
            <w:tcW w:w="1701" w:type="dxa"/>
          </w:tcPr>
          <w:p w14:paraId="0BE1C136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10:30 – 10:50</w:t>
            </w:r>
          </w:p>
        </w:tc>
        <w:tc>
          <w:tcPr>
            <w:tcW w:w="8931" w:type="dxa"/>
          </w:tcPr>
          <w:p w14:paraId="6EBDF7E6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Uvodna obraćanja </w:t>
            </w:r>
          </w:p>
          <w:p w14:paraId="08DC371B" w14:textId="77777777" w:rsidR="00804F81" w:rsidRPr="0070539E" w:rsidRDefault="00804F81" w:rsidP="001A6E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Aleksandra Martinović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potpredsjedavajuća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Odbora direktora TI BiH  </w:t>
            </w:r>
          </w:p>
          <w:p w14:paraId="033AC6BA" w14:textId="77777777" w:rsidR="00804F81" w:rsidRPr="0070539E" w:rsidRDefault="00804F81" w:rsidP="001A6E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Emina Halilović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pomoćnica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Ombudsmen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a za ljudska prava u BiH</w:t>
            </w:r>
          </w:p>
          <w:p w14:paraId="00E67EBA" w14:textId="77777777" w:rsidR="00804F81" w:rsidRPr="0037361E" w:rsidRDefault="00804F81" w:rsidP="001A6EFB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bs-Latn-BA"/>
              </w:rPr>
            </w:pPr>
          </w:p>
        </w:tc>
      </w:tr>
      <w:tr w:rsidR="00804F81" w:rsidRPr="0070539E" w14:paraId="45A8E4F9" w14:textId="77777777" w:rsidTr="001A6EFB">
        <w:tc>
          <w:tcPr>
            <w:tcW w:w="1701" w:type="dxa"/>
            <w:shd w:val="clear" w:color="auto" w:fill="auto"/>
          </w:tcPr>
          <w:p w14:paraId="6182FFAE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10:50 – 11:00</w:t>
            </w:r>
          </w:p>
        </w:tc>
        <w:tc>
          <w:tcPr>
            <w:tcW w:w="9357" w:type="dxa"/>
            <w:gridSpan w:val="2"/>
            <w:shd w:val="clear" w:color="auto" w:fill="auto"/>
          </w:tcPr>
          <w:p w14:paraId="7997A956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Predstavljanje TI BiH istraživanja o primjeni Zakona o slobodi pristupa informacijama u BiH</w:t>
            </w:r>
          </w:p>
          <w:p w14:paraId="4A4838C9" w14:textId="77777777" w:rsidR="00804F81" w:rsidRDefault="00804F81" w:rsidP="001A6E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Marko Vujić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, Transparency International u BiH      </w:t>
            </w:r>
          </w:p>
          <w:p w14:paraId="4FB74A44" w14:textId="77777777" w:rsidR="00804F81" w:rsidRPr="0070539E" w:rsidRDefault="00804F81" w:rsidP="001A6EFB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                </w:t>
            </w:r>
          </w:p>
        </w:tc>
      </w:tr>
      <w:tr w:rsidR="00804F81" w:rsidRPr="00643D48" w14:paraId="4029FDA2" w14:textId="77777777" w:rsidTr="001A6EFB">
        <w:tc>
          <w:tcPr>
            <w:tcW w:w="1701" w:type="dxa"/>
            <w:shd w:val="clear" w:color="auto" w:fill="auto"/>
          </w:tcPr>
          <w:p w14:paraId="7B650F3A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11:00 – 11:30</w:t>
            </w:r>
          </w:p>
        </w:tc>
        <w:tc>
          <w:tcPr>
            <w:tcW w:w="9357" w:type="dxa"/>
            <w:gridSpan w:val="2"/>
            <w:shd w:val="clear" w:color="auto" w:fill="auto"/>
          </w:tcPr>
          <w:p w14:paraId="6F061E0D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Panel I: Primjena Zakona o slobodi pristupa informacijama u BiH </w:t>
            </w:r>
          </w:p>
          <w:p w14:paraId="58BBCDD6" w14:textId="77777777" w:rsidR="00804F81" w:rsidRPr="0070539E" w:rsidRDefault="00804F81" w:rsidP="001A6EF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M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oderator: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Elvira Mujkić,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Transparency International 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u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BiH</w:t>
            </w:r>
          </w:p>
          <w:p w14:paraId="37D460FC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Ena Gotovuša,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Centar za javno pravo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, BiH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</w:t>
            </w:r>
          </w:p>
          <w:p w14:paraId="69998002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Uglješa Vuković,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Transp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a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rency International u BiH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</w:t>
            </w:r>
          </w:p>
          <w:p w14:paraId="40D0AC1C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Emir Mehmedović, 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G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lavni upravni inspektor BiH</w:t>
            </w:r>
          </w:p>
          <w:p w14:paraId="206790C8" w14:textId="77777777" w:rsidR="00804F81" w:rsidRPr="0070539E" w:rsidRDefault="00804F81" w:rsidP="001A6EFB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       </w:t>
            </w:r>
          </w:p>
        </w:tc>
      </w:tr>
      <w:tr w:rsidR="00804F81" w:rsidRPr="0070539E" w14:paraId="0DF5FC53" w14:textId="77777777" w:rsidTr="001A6EFB">
        <w:trPr>
          <w:gridAfter w:val="1"/>
          <w:wAfter w:w="426" w:type="dxa"/>
          <w:trHeight w:val="468"/>
        </w:trPr>
        <w:tc>
          <w:tcPr>
            <w:tcW w:w="1701" w:type="dxa"/>
          </w:tcPr>
          <w:p w14:paraId="25F3F370" w14:textId="77777777" w:rsidR="00804F81" w:rsidRPr="0070539E" w:rsidRDefault="00804F81" w:rsidP="001A6EFB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1:30 – 11:50</w:t>
            </w:r>
          </w:p>
        </w:tc>
        <w:tc>
          <w:tcPr>
            <w:tcW w:w="8931" w:type="dxa"/>
          </w:tcPr>
          <w:p w14:paraId="1ACEE363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39E">
              <w:rPr>
                <w:rFonts w:ascii="Arial" w:hAnsi="Arial" w:cs="Arial"/>
                <w:sz w:val="20"/>
                <w:szCs w:val="20"/>
              </w:rPr>
              <w:t>Diskusija</w:t>
            </w:r>
            <w:proofErr w:type="spellEnd"/>
          </w:p>
        </w:tc>
      </w:tr>
      <w:tr w:rsidR="00804F81" w:rsidRPr="0070539E" w14:paraId="40114AA8" w14:textId="77777777" w:rsidTr="001A6EFB">
        <w:trPr>
          <w:gridAfter w:val="1"/>
          <w:wAfter w:w="426" w:type="dxa"/>
          <w:trHeight w:val="468"/>
        </w:trPr>
        <w:tc>
          <w:tcPr>
            <w:tcW w:w="1701" w:type="dxa"/>
          </w:tcPr>
          <w:p w14:paraId="30DDA7D6" w14:textId="77777777" w:rsidR="00804F81" w:rsidRPr="0070539E" w:rsidRDefault="00804F81" w:rsidP="001A6EFB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11:50 – 12:00</w:t>
            </w:r>
          </w:p>
        </w:tc>
        <w:tc>
          <w:tcPr>
            <w:tcW w:w="8931" w:type="dxa"/>
          </w:tcPr>
          <w:p w14:paraId="427C929C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539E">
              <w:rPr>
                <w:rFonts w:ascii="Arial" w:hAnsi="Arial" w:cs="Arial"/>
                <w:b/>
                <w:sz w:val="20"/>
                <w:szCs w:val="20"/>
              </w:rPr>
              <w:t>Kafe</w:t>
            </w:r>
            <w:proofErr w:type="spellEnd"/>
            <w:r w:rsidRPr="00705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539E">
              <w:rPr>
                <w:rFonts w:ascii="Arial" w:hAnsi="Arial" w:cs="Arial"/>
                <w:b/>
                <w:sz w:val="20"/>
                <w:szCs w:val="20"/>
              </w:rPr>
              <w:t>pauza</w:t>
            </w:r>
            <w:proofErr w:type="spellEnd"/>
          </w:p>
        </w:tc>
      </w:tr>
      <w:tr w:rsidR="00804F81" w:rsidRPr="00643D48" w14:paraId="2232B51A" w14:textId="77777777" w:rsidTr="001A6EFB">
        <w:trPr>
          <w:gridAfter w:val="1"/>
          <w:wAfter w:w="426" w:type="dxa"/>
        </w:trPr>
        <w:tc>
          <w:tcPr>
            <w:tcW w:w="1701" w:type="dxa"/>
          </w:tcPr>
          <w:p w14:paraId="7269DCA7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2:0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0 – 1</w:t>
            </w: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2:5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6242F9C3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Panel II: Regionalne prakse i iskustva </w:t>
            </w:r>
          </w:p>
          <w:p w14:paraId="3E749ADC" w14:textId="77777777" w:rsidR="00804F81" w:rsidRPr="0070539E" w:rsidRDefault="00804F81" w:rsidP="001A6EF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M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oderator: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Uglješa Vuković,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Transparency International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u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BiH</w:t>
            </w:r>
          </w:p>
          <w:p w14:paraId="1A65CEC7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Mirjana Popović,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Centar za istraživačko novinarstvo, BiH</w:t>
            </w:r>
          </w:p>
          <w:p w14:paraId="4EBA6E80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Irma Salčin, 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Institucija o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mbudsmen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a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za ljudska prava u BiH</w:t>
            </w:r>
          </w:p>
          <w:p w14:paraId="612E05E8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Rade Đurić, 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Transparentnost Srbija </w:t>
            </w:r>
          </w:p>
          <w:p w14:paraId="3DA57437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Stanojla Mandić,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zamjenica Povjernika za informacije od javnog značaja i zaštite podataka                                  o ličnosti, Srbija</w:t>
            </w:r>
          </w:p>
          <w:p w14:paraId="0F684125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Darko Antik,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Udruženje za emancipaciju, solidarnost i jednakost žena, Makedonija</w:t>
            </w:r>
          </w:p>
          <w:p w14:paraId="2D97CFC8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Cveta Trajkovska,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Komisija za zaštitu prava na pristup informacijama, Makedonija </w:t>
            </w:r>
          </w:p>
          <w:p w14:paraId="340AECFF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804F81" w:rsidRPr="0070539E" w14:paraId="244BD92D" w14:textId="77777777" w:rsidTr="001A6EFB">
        <w:trPr>
          <w:gridAfter w:val="1"/>
          <w:wAfter w:w="426" w:type="dxa"/>
        </w:trPr>
        <w:tc>
          <w:tcPr>
            <w:tcW w:w="1701" w:type="dxa"/>
          </w:tcPr>
          <w:p w14:paraId="0E5A5E58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12:5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0 – 13:</w:t>
            </w: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10</w:t>
            </w:r>
          </w:p>
        </w:tc>
        <w:tc>
          <w:tcPr>
            <w:tcW w:w="8931" w:type="dxa"/>
          </w:tcPr>
          <w:p w14:paraId="3BE21CC7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Diskusija</w:t>
            </w:r>
          </w:p>
          <w:p w14:paraId="6C76CAB8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804F81" w:rsidRPr="0070539E" w14:paraId="7B028C6E" w14:textId="77777777" w:rsidTr="001A6EFB">
        <w:trPr>
          <w:gridAfter w:val="1"/>
          <w:wAfter w:w="426" w:type="dxa"/>
        </w:trPr>
        <w:tc>
          <w:tcPr>
            <w:tcW w:w="1701" w:type="dxa"/>
          </w:tcPr>
          <w:p w14:paraId="0CD74F38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13:10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– 14:00</w:t>
            </w:r>
          </w:p>
        </w:tc>
        <w:tc>
          <w:tcPr>
            <w:tcW w:w="8931" w:type="dxa"/>
          </w:tcPr>
          <w:p w14:paraId="3B06CFD7" w14:textId="77777777" w:rsidR="00804F81" w:rsidRPr="00704995" w:rsidRDefault="00804F81" w:rsidP="001A6E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4995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Ručak</w:t>
            </w:r>
          </w:p>
          <w:p w14:paraId="0F60434D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804F81" w:rsidRPr="0070539E" w14:paraId="4D29BC68" w14:textId="77777777" w:rsidTr="001A6EFB">
        <w:trPr>
          <w:gridAfter w:val="1"/>
          <w:wAfter w:w="426" w:type="dxa"/>
        </w:trPr>
        <w:tc>
          <w:tcPr>
            <w:tcW w:w="1701" w:type="dxa"/>
          </w:tcPr>
          <w:p w14:paraId="2BD23F4A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14:00 – 14:</w:t>
            </w: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30</w:t>
            </w:r>
          </w:p>
        </w:tc>
        <w:tc>
          <w:tcPr>
            <w:tcW w:w="8931" w:type="dxa"/>
          </w:tcPr>
          <w:p w14:paraId="3BD2BFF1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Panel III: Pristup informacijama i otvorena vlast </w:t>
            </w:r>
          </w:p>
          <w:p w14:paraId="1F1A5406" w14:textId="77777777" w:rsidR="00804F81" w:rsidRPr="0070539E" w:rsidRDefault="00804F81" w:rsidP="001A6EF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M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oderator: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Uglješa Vuković,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Transparency International</w:t>
            </w:r>
            <w:r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u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 BiH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</w:p>
          <w:p w14:paraId="50162AFE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Nermina Voloder,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Analitika </w:t>
            </w:r>
          </w:p>
          <w:p w14:paraId="7D7C30AE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Davor Sebastijan,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 xml:space="preserve">voditelj odsjeka za informatiku, Grad Pula </w:t>
            </w:r>
          </w:p>
          <w:p w14:paraId="20647E52" w14:textId="77777777" w:rsidR="00804F81" w:rsidRPr="0070539E" w:rsidRDefault="00804F81" w:rsidP="001A6E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Elvira Mujkić, </w:t>
            </w: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Transparency International u BiH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 xml:space="preserve"> </w:t>
            </w:r>
          </w:p>
          <w:p w14:paraId="4A4ED40C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</w:p>
        </w:tc>
      </w:tr>
      <w:tr w:rsidR="00804F81" w:rsidRPr="0070539E" w14:paraId="326E87DF" w14:textId="77777777" w:rsidTr="001A6EFB">
        <w:trPr>
          <w:gridAfter w:val="1"/>
          <w:wAfter w:w="426" w:type="dxa"/>
        </w:trPr>
        <w:tc>
          <w:tcPr>
            <w:tcW w:w="1701" w:type="dxa"/>
          </w:tcPr>
          <w:p w14:paraId="552DB8C6" w14:textId="77777777" w:rsidR="00804F81" w:rsidRPr="0070539E" w:rsidRDefault="00804F81" w:rsidP="001A6E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14:30 – 14:5</w:t>
            </w:r>
            <w:r w:rsidRPr="0070539E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0</w:t>
            </w:r>
          </w:p>
        </w:tc>
        <w:tc>
          <w:tcPr>
            <w:tcW w:w="8931" w:type="dxa"/>
          </w:tcPr>
          <w:p w14:paraId="56165959" w14:textId="77777777" w:rsidR="00804F81" w:rsidRPr="0070539E" w:rsidRDefault="00804F81" w:rsidP="001A6EF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s-Latn-BA" w:eastAsia="bs-Latn-BA"/>
              </w:rPr>
            </w:pPr>
            <w:r w:rsidRPr="0070539E">
              <w:rPr>
                <w:rFonts w:ascii="Arial" w:hAnsi="Arial" w:cs="Arial"/>
                <w:sz w:val="20"/>
                <w:szCs w:val="20"/>
                <w:lang w:val="bs-Latn-BA" w:eastAsia="bs-Latn-BA"/>
              </w:rPr>
              <w:t>Diskusija i zaključci</w:t>
            </w:r>
          </w:p>
        </w:tc>
      </w:tr>
    </w:tbl>
    <w:p w14:paraId="555F3600" w14:textId="77777777" w:rsidR="00804F81" w:rsidRPr="0070539E" w:rsidRDefault="00804F81" w:rsidP="00804F81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p w14:paraId="0B617EF7" w14:textId="77777777" w:rsidR="00804F81" w:rsidRPr="0070539E" w:rsidRDefault="00804F81" w:rsidP="00BF3AE4">
      <w:pPr>
        <w:pStyle w:val="NoSpacing"/>
        <w:rPr>
          <w:rFonts w:ascii="Arial" w:hAnsi="Arial" w:cs="Arial"/>
          <w:sz w:val="20"/>
          <w:szCs w:val="20"/>
          <w:lang w:val="bs-Latn-BA"/>
        </w:rPr>
      </w:pPr>
    </w:p>
    <w:sectPr w:rsidR="00804F81" w:rsidRPr="0070539E" w:rsidSect="000D1532">
      <w:headerReference w:type="default" r:id="rId8"/>
      <w:footerReference w:type="default" r:id="rId9"/>
      <w:pgSz w:w="12240" w:h="15840"/>
      <w:pgMar w:top="1440" w:right="900" w:bottom="1440" w:left="900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4F9DD" w14:textId="77777777" w:rsidR="00094180" w:rsidRDefault="00094180" w:rsidP="008B132F">
      <w:pPr>
        <w:spacing w:after="0" w:line="240" w:lineRule="auto"/>
      </w:pPr>
      <w:r>
        <w:separator/>
      </w:r>
    </w:p>
  </w:endnote>
  <w:endnote w:type="continuationSeparator" w:id="0">
    <w:p w14:paraId="79BCE149" w14:textId="77777777" w:rsidR="00094180" w:rsidRDefault="00094180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FDCD" w14:textId="77777777" w:rsidR="008B132F" w:rsidRDefault="000B45CD" w:rsidP="00FF08B4">
    <w:pPr>
      <w:pStyle w:val="Footer"/>
      <w:tabs>
        <w:tab w:val="left" w:pos="630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66A4B735" wp14:editId="581566E9">
          <wp:simplePos x="0" y="0"/>
          <wp:positionH relativeFrom="column">
            <wp:posOffset>-314325</wp:posOffset>
          </wp:positionH>
          <wp:positionV relativeFrom="paragraph">
            <wp:posOffset>-295275</wp:posOffset>
          </wp:positionV>
          <wp:extent cx="4584192" cy="737616"/>
          <wp:effectExtent l="0" t="0" r="6985" b="5715"/>
          <wp:wrapNone/>
          <wp:docPr id="6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192" cy="73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7120" w14:textId="77777777" w:rsidR="00094180" w:rsidRDefault="00094180" w:rsidP="008B132F">
      <w:pPr>
        <w:spacing w:after="0" w:line="240" w:lineRule="auto"/>
      </w:pPr>
      <w:r>
        <w:separator/>
      </w:r>
    </w:p>
  </w:footnote>
  <w:footnote w:type="continuationSeparator" w:id="0">
    <w:p w14:paraId="7F538C0A" w14:textId="77777777" w:rsidR="00094180" w:rsidRDefault="00094180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E269" w14:textId="6D05AF6E" w:rsidR="00FB115E" w:rsidRDefault="00DF45CC">
    <w:pPr>
      <w:pStyle w:val="Header"/>
    </w:pPr>
    <w:r w:rsidRPr="00DF45CC"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51015076" wp14:editId="3A78AA9D">
          <wp:simplePos x="0" y="0"/>
          <wp:positionH relativeFrom="page">
            <wp:posOffset>6048375</wp:posOffset>
          </wp:positionH>
          <wp:positionV relativeFrom="margin">
            <wp:posOffset>-505460</wp:posOffset>
          </wp:positionV>
          <wp:extent cx="948055" cy="495300"/>
          <wp:effectExtent l="0" t="0" r="4445" b="0"/>
          <wp:wrapSquare wrapText="bothSides"/>
          <wp:docPr id="19" name="Picture 19" descr="C:\Users\uvukovic\AppData\Local\Microsoft\Windows\INetCache\Content.Outlook\E9TUMYVY\UD logo engelsk 2C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ukovic\AppData\Local\Microsoft\Windows\INetCache\Content.Outlook\E9TUMYVY\UD logo engelsk 2CE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32F">
      <w:rPr>
        <w:noProof/>
        <w:lang w:val="bs-Latn-BA" w:eastAsia="bs-Latn-BA"/>
      </w:rPr>
      <w:drawing>
        <wp:inline distT="0" distB="0" distL="0" distR="0" wp14:anchorId="42362A84" wp14:editId="3309EFDB">
          <wp:extent cx="1849507" cy="459969"/>
          <wp:effectExtent l="19050" t="0" r="0" b="0"/>
          <wp:docPr id="20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44E"/>
    <w:multiLevelType w:val="hybridMultilevel"/>
    <w:tmpl w:val="637295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2F06"/>
    <w:multiLevelType w:val="hybridMultilevel"/>
    <w:tmpl w:val="513602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A3E"/>
    <w:multiLevelType w:val="hybridMultilevel"/>
    <w:tmpl w:val="3D82F2EA"/>
    <w:lvl w:ilvl="0" w:tplc="1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85819"/>
    <w:rsid w:val="00092C90"/>
    <w:rsid w:val="00094180"/>
    <w:rsid w:val="000A137D"/>
    <w:rsid w:val="000A72F1"/>
    <w:rsid w:val="000B45CD"/>
    <w:rsid w:val="000D1532"/>
    <w:rsid w:val="000D5F5C"/>
    <w:rsid w:val="0010367B"/>
    <w:rsid w:val="00165997"/>
    <w:rsid w:val="001E5EDE"/>
    <w:rsid w:val="002112CC"/>
    <w:rsid w:val="002433B2"/>
    <w:rsid w:val="002600B3"/>
    <w:rsid w:val="0026178A"/>
    <w:rsid w:val="002A00AF"/>
    <w:rsid w:val="002C1838"/>
    <w:rsid w:val="002F7B4A"/>
    <w:rsid w:val="00306557"/>
    <w:rsid w:val="00306B89"/>
    <w:rsid w:val="0037361E"/>
    <w:rsid w:val="0039674A"/>
    <w:rsid w:val="003B25A7"/>
    <w:rsid w:val="003D0351"/>
    <w:rsid w:val="00403E13"/>
    <w:rsid w:val="0043143D"/>
    <w:rsid w:val="00483C26"/>
    <w:rsid w:val="004A106C"/>
    <w:rsid w:val="004D1850"/>
    <w:rsid w:val="00566226"/>
    <w:rsid w:val="005D25DC"/>
    <w:rsid w:val="005E6330"/>
    <w:rsid w:val="00637CAF"/>
    <w:rsid w:val="00643D48"/>
    <w:rsid w:val="00653D4B"/>
    <w:rsid w:val="00690B91"/>
    <w:rsid w:val="006E7A09"/>
    <w:rsid w:val="00703041"/>
    <w:rsid w:val="00704995"/>
    <w:rsid w:val="0070539E"/>
    <w:rsid w:val="007146E8"/>
    <w:rsid w:val="007566E7"/>
    <w:rsid w:val="00761304"/>
    <w:rsid w:val="007B0E2C"/>
    <w:rsid w:val="007B58E9"/>
    <w:rsid w:val="007B73D1"/>
    <w:rsid w:val="007F1E68"/>
    <w:rsid w:val="00804F81"/>
    <w:rsid w:val="00841159"/>
    <w:rsid w:val="00845757"/>
    <w:rsid w:val="008861E1"/>
    <w:rsid w:val="008B132F"/>
    <w:rsid w:val="008B2E8A"/>
    <w:rsid w:val="00A567CE"/>
    <w:rsid w:val="00A908AE"/>
    <w:rsid w:val="00A97150"/>
    <w:rsid w:val="00AE41F4"/>
    <w:rsid w:val="00B05625"/>
    <w:rsid w:val="00B12249"/>
    <w:rsid w:val="00BC7EA6"/>
    <w:rsid w:val="00BE452B"/>
    <w:rsid w:val="00BF3AE4"/>
    <w:rsid w:val="00C410B1"/>
    <w:rsid w:val="00C60CA0"/>
    <w:rsid w:val="00CA7E04"/>
    <w:rsid w:val="00CB7427"/>
    <w:rsid w:val="00D20A2F"/>
    <w:rsid w:val="00D85F87"/>
    <w:rsid w:val="00DF45CC"/>
    <w:rsid w:val="00E4183F"/>
    <w:rsid w:val="00E64CDA"/>
    <w:rsid w:val="00E67AEC"/>
    <w:rsid w:val="00E76D93"/>
    <w:rsid w:val="00E9221B"/>
    <w:rsid w:val="00EB4FBD"/>
    <w:rsid w:val="00EC48B3"/>
    <w:rsid w:val="00ED774A"/>
    <w:rsid w:val="00EE50D2"/>
    <w:rsid w:val="00EF2BD2"/>
    <w:rsid w:val="00F64812"/>
    <w:rsid w:val="00F72DE6"/>
    <w:rsid w:val="00F94660"/>
    <w:rsid w:val="00F97749"/>
    <w:rsid w:val="00FA0429"/>
    <w:rsid w:val="00FB115E"/>
    <w:rsid w:val="00FF08B4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979D5"/>
  <w15:docId w15:val="{71FE6759-8BB8-4FA6-809A-FFAB42E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character" w:styleId="Hyperlink">
    <w:name w:val="Hyperlink"/>
    <w:rsid w:val="000B4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E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C109-CCB5-48DC-84B9-75899BB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dkolundzija</cp:lastModifiedBy>
  <cp:revision>2</cp:revision>
  <dcterms:created xsi:type="dcterms:W3CDTF">2016-09-27T08:01:00Z</dcterms:created>
  <dcterms:modified xsi:type="dcterms:W3CDTF">2016-09-27T08:01:00Z</dcterms:modified>
</cp:coreProperties>
</file>