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6BB1" w:rsidRPr="00837C42" w:rsidRDefault="00837C42" w:rsidP="00BE6EDC">
      <w:pPr>
        <w:pStyle w:val="Heading1"/>
        <w:spacing w:before="0"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POČINJE DRUGA PO REDU AKADEMIJA OTVORENIH PODATAKA  ZA MLADE </w:t>
      </w:r>
    </w:p>
    <w:p w:rsidR="00726BB1" w:rsidRDefault="00726BB1">
      <w:pPr>
        <w:pStyle w:val="Normal1"/>
        <w:spacing w:after="0"/>
      </w:pPr>
    </w:p>
    <w:p w:rsidR="00FD27E4" w:rsidRDefault="00FD27E4">
      <w:pPr>
        <w:pStyle w:val="Normal1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FD27E4" w:rsidRPr="00FD27E4" w:rsidRDefault="00FD27E4" w:rsidP="00FD27E4">
      <w:pPr>
        <w:pStyle w:val="Normal1"/>
        <w:spacing w:after="0" w:line="240" w:lineRule="auto"/>
        <w:ind w:left="0"/>
        <w:jc w:val="both"/>
        <w:rPr>
          <w:b/>
          <w:sz w:val="24"/>
          <w:szCs w:val="24"/>
        </w:rPr>
      </w:pPr>
      <w:r w:rsidRPr="00FD27E4">
        <w:rPr>
          <w:b/>
          <w:sz w:val="24"/>
          <w:szCs w:val="24"/>
        </w:rPr>
        <w:t>Open Youth Academy, Pula, 28.8.-3.9.2016.</w:t>
      </w:r>
    </w:p>
    <w:p w:rsidR="00FD27E4" w:rsidRPr="00837C42" w:rsidRDefault="00FD27E4" w:rsidP="00FD27E4">
      <w:pPr>
        <w:pStyle w:val="Normal1"/>
        <w:spacing w:after="0" w:line="240" w:lineRule="auto"/>
        <w:ind w:left="0"/>
        <w:jc w:val="both"/>
        <w:rPr>
          <w:sz w:val="24"/>
          <w:szCs w:val="24"/>
        </w:rPr>
      </w:pPr>
    </w:p>
    <w:p w:rsidR="00EE69CF" w:rsidRDefault="00837C42" w:rsidP="00FD27E4">
      <w:pPr>
        <w:pStyle w:val="Normal1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Drugu </w:t>
      </w:r>
      <w:r w:rsidR="00EE69CF">
        <w:rPr>
          <w:sz w:val="24"/>
          <w:szCs w:val="24"/>
        </w:rPr>
        <w:t>godi</w:t>
      </w:r>
      <w:r>
        <w:rPr>
          <w:sz w:val="24"/>
          <w:szCs w:val="24"/>
        </w:rPr>
        <w:t>nu za redom Istra je domaćin A</w:t>
      </w:r>
      <w:r w:rsidR="00EE69CF">
        <w:rPr>
          <w:sz w:val="24"/>
          <w:szCs w:val="24"/>
        </w:rPr>
        <w:t>kademije</w:t>
      </w:r>
      <w:r w:rsidR="00FD27E4" w:rsidRPr="00837C42">
        <w:rPr>
          <w:sz w:val="24"/>
          <w:szCs w:val="24"/>
        </w:rPr>
        <w:t xml:space="preserve"> otvorenih podataka</w:t>
      </w:r>
      <w:r w:rsidR="00EE69CF">
        <w:rPr>
          <w:sz w:val="24"/>
          <w:szCs w:val="24"/>
        </w:rPr>
        <w:t xml:space="preserve"> za mlade, koja će se </w:t>
      </w:r>
      <w:r w:rsidR="00FD27E4" w:rsidRPr="00837C42">
        <w:rPr>
          <w:sz w:val="24"/>
          <w:szCs w:val="24"/>
        </w:rPr>
        <w:t xml:space="preserve"> održat</w:t>
      </w:r>
      <w:r w:rsidR="00EE69CF">
        <w:rPr>
          <w:sz w:val="24"/>
          <w:szCs w:val="24"/>
        </w:rPr>
        <w:t>i</w:t>
      </w:r>
      <w:r w:rsidR="00FD27E4" w:rsidRPr="00837C42">
        <w:rPr>
          <w:sz w:val="24"/>
          <w:szCs w:val="24"/>
        </w:rPr>
        <w:t xml:space="preserve"> od 28. kolovoza</w:t>
      </w:r>
      <w:bookmarkStart w:id="0" w:name="_GoBack"/>
      <w:bookmarkEnd w:id="0"/>
      <w:r w:rsidR="00FD27E4" w:rsidRPr="00837C42">
        <w:rPr>
          <w:sz w:val="24"/>
          <w:szCs w:val="24"/>
        </w:rPr>
        <w:t xml:space="preserve"> do 3. rujna u Studentskom centru u Puli, u organizaciji udruge Code for Croatia (HR Open) i uz potporu Povjerenika za informiranje. </w:t>
      </w:r>
    </w:p>
    <w:p w:rsidR="00EE69CF" w:rsidRDefault="00EE69CF" w:rsidP="00FD27E4">
      <w:pPr>
        <w:pStyle w:val="Normal1"/>
        <w:spacing w:after="0" w:line="240" w:lineRule="auto"/>
        <w:ind w:left="0"/>
        <w:jc w:val="both"/>
        <w:rPr>
          <w:sz w:val="24"/>
          <w:szCs w:val="24"/>
        </w:rPr>
      </w:pPr>
    </w:p>
    <w:p w:rsidR="00FD27E4" w:rsidRPr="00837C42" w:rsidRDefault="00FD27E4" w:rsidP="00FD27E4">
      <w:pPr>
        <w:pStyle w:val="Normal1"/>
        <w:spacing w:after="0" w:line="240" w:lineRule="auto"/>
        <w:ind w:left="0"/>
        <w:jc w:val="both"/>
        <w:rPr>
          <w:sz w:val="24"/>
          <w:szCs w:val="24"/>
        </w:rPr>
      </w:pPr>
      <w:r w:rsidRPr="00837C42">
        <w:rPr>
          <w:sz w:val="24"/>
          <w:szCs w:val="24"/>
        </w:rPr>
        <w:t>Akademija, kojoj je središnja tema korištenje otvorenih podataka za održivi lokalni razvoj, namijenjena je mladima 15-30 godina koji dijele interes za IT tehnologiju i ponovnu uporabu informacija javnog sektora (otvorene podatke). Cilj takvog okupljanja je educirati mlade u području transparentnosti i otvorenosti kroz otvorene podatke, osobito podatke lokalne samouprave te omogućiti umrežavanje i susret s domaćim i stranim stručnjacima u području otvorenih podataka, kako bi se iznašla moguća rješenja i nove perspektive za komercijalnu uporabu podataka javne uprave, na dobrobit lokalnih zajednica i građana.</w:t>
      </w:r>
    </w:p>
    <w:p w:rsidR="00FD27E4" w:rsidRPr="00837C42" w:rsidRDefault="00FD27E4" w:rsidP="00FD27E4">
      <w:pPr>
        <w:pStyle w:val="Normal1"/>
        <w:spacing w:after="0" w:line="240" w:lineRule="auto"/>
        <w:ind w:left="0"/>
        <w:jc w:val="both"/>
        <w:rPr>
          <w:sz w:val="24"/>
          <w:szCs w:val="24"/>
        </w:rPr>
      </w:pPr>
    </w:p>
    <w:p w:rsidR="00FD27E4" w:rsidRPr="00837C42" w:rsidRDefault="00EE69CF" w:rsidP="00FD27E4">
      <w:pPr>
        <w:pStyle w:val="Normal1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E69CF">
        <w:rPr>
          <w:sz w:val="24"/>
          <w:szCs w:val="24"/>
        </w:rPr>
        <w:t>0 mladih</w:t>
      </w:r>
      <w:r>
        <w:rPr>
          <w:sz w:val="24"/>
          <w:szCs w:val="24"/>
        </w:rPr>
        <w:t xml:space="preserve"> st</w:t>
      </w:r>
      <w:r w:rsidR="00302EDB">
        <w:rPr>
          <w:sz w:val="24"/>
          <w:szCs w:val="24"/>
        </w:rPr>
        <w:t>r</w:t>
      </w:r>
      <w:r>
        <w:rPr>
          <w:sz w:val="24"/>
          <w:szCs w:val="24"/>
        </w:rPr>
        <w:t>učnjaka</w:t>
      </w:r>
      <w:r w:rsidRPr="00EE69CF">
        <w:rPr>
          <w:sz w:val="24"/>
          <w:szCs w:val="24"/>
        </w:rPr>
        <w:t xml:space="preserve"> (17 do 30 godina) iz Hrvatske, Bosne i Hercegovine, Crne Gore, Južne Afrike, Kosova Francuske, S</w:t>
      </w:r>
      <w:r>
        <w:rPr>
          <w:sz w:val="24"/>
          <w:szCs w:val="24"/>
        </w:rPr>
        <w:t xml:space="preserve">rbije i Ujedinjenog Kraljevstva </w:t>
      </w:r>
      <w:r w:rsidR="00FD27E4" w:rsidRPr="00837C42">
        <w:rPr>
          <w:sz w:val="24"/>
          <w:szCs w:val="24"/>
        </w:rPr>
        <w:t>imat</w:t>
      </w:r>
      <w:r>
        <w:rPr>
          <w:sz w:val="24"/>
          <w:szCs w:val="24"/>
        </w:rPr>
        <w:t xml:space="preserve"> će</w:t>
      </w:r>
      <w:r w:rsidR="00FD27E4" w:rsidRPr="00837C42">
        <w:rPr>
          <w:sz w:val="24"/>
          <w:szCs w:val="24"/>
        </w:rPr>
        <w:t xml:space="preserve"> priliku učiti o uporabi informacija lokalnih jedinica, ciljevima održivog razvoja i regionalnim projektima te se družiti i dijeliti svoje ideje s mladima sličnih interesa. Stručnjaci u području otvorenih podataka će polaznicima pružiti niz korisnih i zanimljivih predavanja, radionica i rasprava, u namjeri da mladi, u timovima i uz pomoć mentora, naučeno primijene u praksi.</w:t>
      </w:r>
    </w:p>
    <w:p w:rsidR="00FD27E4" w:rsidRPr="00837C42" w:rsidRDefault="00FD27E4" w:rsidP="00FD27E4">
      <w:pPr>
        <w:pStyle w:val="Normal1"/>
        <w:spacing w:after="0" w:line="240" w:lineRule="auto"/>
        <w:ind w:left="0"/>
        <w:jc w:val="both"/>
        <w:rPr>
          <w:sz w:val="24"/>
          <w:szCs w:val="24"/>
        </w:rPr>
      </w:pPr>
    </w:p>
    <w:p w:rsidR="00FD27E4" w:rsidRPr="00837C42" w:rsidRDefault="00FD27E4" w:rsidP="00FD27E4">
      <w:pPr>
        <w:pStyle w:val="Normal1"/>
        <w:spacing w:after="0" w:line="240" w:lineRule="auto"/>
        <w:ind w:left="0"/>
        <w:jc w:val="both"/>
        <w:rPr>
          <w:sz w:val="24"/>
          <w:szCs w:val="24"/>
        </w:rPr>
      </w:pPr>
      <w:r w:rsidRPr="00837C42">
        <w:rPr>
          <w:sz w:val="24"/>
          <w:szCs w:val="24"/>
        </w:rPr>
        <w:t xml:space="preserve">Preduvjet uspješnosti samog projekta jest otvaranje podataka tijela javne vlasti, </w:t>
      </w:r>
      <w:r w:rsidR="00BE6EDC">
        <w:rPr>
          <w:sz w:val="24"/>
          <w:szCs w:val="24"/>
        </w:rPr>
        <w:t>konkretnije jedinica lokalne i regionalne</w:t>
      </w:r>
      <w:r w:rsidRPr="00837C42">
        <w:rPr>
          <w:sz w:val="24"/>
          <w:szCs w:val="24"/>
        </w:rPr>
        <w:t xml:space="preserve"> samouprave, što je ujedno i ob</w:t>
      </w:r>
      <w:r w:rsidR="00BE6EDC">
        <w:rPr>
          <w:sz w:val="24"/>
          <w:szCs w:val="24"/>
        </w:rPr>
        <w:t>a</w:t>
      </w:r>
      <w:r w:rsidRPr="00837C42">
        <w:rPr>
          <w:sz w:val="24"/>
          <w:szCs w:val="24"/>
        </w:rPr>
        <w:t>veza propisana Zakonom o pravu na pristup informacijama, u skladu s Direktivom EU o ponovnoj uporabi informacija javnog sektora. Ujedno je proces otvaranja podataka u Hrvatskoj dio Akcijskog plana za provedbu inicijative Partnerstvo za otvorenu vlast 2014-2016, stoga i ta globalna inicijativa (Open Government Partnership) pruža potporu Akademiji te stipendira odlazak najboljeg tima na OGP Global Summit u Parizu krajem godine.</w:t>
      </w:r>
    </w:p>
    <w:p w:rsidR="00FD27E4" w:rsidRPr="00837C42" w:rsidRDefault="00FD27E4" w:rsidP="00FD27E4">
      <w:pPr>
        <w:pStyle w:val="Normal1"/>
        <w:spacing w:after="0" w:line="240" w:lineRule="auto"/>
        <w:ind w:left="0"/>
        <w:jc w:val="both"/>
        <w:rPr>
          <w:sz w:val="24"/>
          <w:szCs w:val="24"/>
        </w:rPr>
      </w:pPr>
    </w:p>
    <w:p w:rsidR="00FD27E4" w:rsidRDefault="00FD27E4" w:rsidP="00FD27E4">
      <w:pPr>
        <w:pStyle w:val="Normal1"/>
        <w:spacing w:after="0" w:line="240" w:lineRule="auto"/>
        <w:ind w:left="0"/>
        <w:jc w:val="both"/>
        <w:rPr>
          <w:sz w:val="24"/>
          <w:szCs w:val="24"/>
        </w:rPr>
      </w:pPr>
      <w:r w:rsidRPr="00837C42">
        <w:rPr>
          <w:sz w:val="24"/>
          <w:szCs w:val="24"/>
        </w:rPr>
        <w:t xml:space="preserve"> </w:t>
      </w:r>
      <w:r w:rsidR="00BE6EDC">
        <w:rPr>
          <w:sz w:val="24"/>
          <w:szCs w:val="24"/>
        </w:rPr>
        <w:t xml:space="preserve">Više o programu na </w:t>
      </w:r>
      <w:hyperlink r:id="rId6" w:history="1">
        <w:r w:rsidR="00BE6EDC" w:rsidRPr="00C6204D">
          <w:rPr>
            <w:rStyle w:val="Hyperlink"/>
            <w:sz w:val="24"/>
            <w:szCs w:val="24"/>
          </w:rPr>
          <w:t>http://academy.codeforcroatia.org/</w:t>
        </w:r>
      </w:hyperlink>
    </w:p>
    <w:p w:rsidR="00726BB1" w:rsidRDefault="00726BB1">
      <w:pPr>
        <w:pStyle w:val="Normal1"/>
        <w:spacing w:after="0" w:line="240" w:lineRule="auto"/>
        <w:ind w:left="0"/>
      </w:pPr>
    </w:p>
    <w:p w:rsidR="00BE6EDC" w:rsidRDefault="00BE6EDC">
      <w:pPr>
        <w:pStyle w:val="Normal1"/>
        <w:spacing w:after="0" w:line="240" w:lineRule="auto"/>
        <w:ind w:left="0"/>
      </w:pPr>
    </w:p>
    <w:p w:rsidR="00BE6EDC" w:rsidRDefault="00BE6EDC">
      <w:pPr>
        <w:pStyle w:val="Normal1"/>
        <w:spacing w:after="0" w:line="240" w:lineRule="auto"/>
        <w:ind w:left="0"/>
      </w:pPr>
    </w:p>
    <w:p w:rsidR="00BE6EDC" w:rsidRDefault="00BE6EDC" w:rsidP="00BE6EDC">
      <w:pPr>
        <w:pStyle w:val="Normal1"/>
        <w:ind w:left="0"/>
      </w:pPr>
      <w:r>
        <w:rPr>
          <w:noProof/>
          <w:lang w:val="bs-Latn-BA" w:eastAsia="bs-Latn-BA"/>
        </w:rPr>
        <w:drawing>
          <wp:anchor distT="0" distB="0" distL="0" distR="0" simplePos="0" relativeHeight="251659264" behindDoc="0" locked="0" layoutInCell="0" allowOverlap="1" wp14:anchorId="1819DD48" wp14:editId="334AC0CA">
            <wp:simplePos x="0" y="0"/>
            <wp:positionH relativeFrom="margin">
              <wp:posOffset>257175</wp:posOffset>
            </wp:positionH>
            <wp:positionV relativeFrom="paragraph">
              <wp:posOffset>581025</wp:posOffset>
            </wp:positionV>
            <wp:extent cx="1513840" cy="955675"/>
            <wp:effectExtent l="0" t="0" r="0" b="0"/>
            <wp:wrapSquare wrapText="bothSides" distT="0" distB="0" distL="0" distR="0"/>
            <wp:docPr id="1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95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             </w:t>
      </w:r>
      <w:r>
        <w:rPr>
          <w:noProof/>
          <w:lang w:val="bs-Latn-BA" w:eastAsia="bs-Latn-BA"/>
        </w:rPr>
        <w:drawing>
          <wp:anchor distT="0" distB="0" distL="0" distR="0" simplePos="0" relativeHeight="251660288" behindDoc="0" locked="0" layoutInCell="0" allowOverlap="1" wp14:anchorId="55D2DC1C" wp14:editId="155314C0">
            <wp:simplePos x="0" y="0"/>
            <wp:positionH relativeFrom="margin">
              <wp:posOffset>-609599</wp:posOffset>
            </wp:positionH>
            <wp:positionV relativeFrom="paragraph">
              <wp:posOffset>0</wp:posOffset>
            </wp:positionV>
            <wp:extent cx="1457008" cy="579830"/>
            <wp:effectExtent l="0" t="0" r="0" b="0"/>
            <wp:wrapSquare wrapText="bothSides" distT="0" distB="0" distL="0" distR="0"/>
            <wp:docPr id="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008" cy="579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bs-Latn-BA" w:eastAsia="bs-Latn-BA"/>
        </w:rPr>
        <w:drawing>
          <wp:anchor distT="114300" distB="114300" distL="114300" distR="114300" simplePos="0" relativeHeight="251661312" behindDoc="0" locked="0" layoutInCell="0" allowOverlap="1" wp14:anchorId="2F4FBB34" wp14:editId="20CD8F3C">
            <wp:simplePos x="0" y="0"/>
            <wp:positionH relativeFrom="margin">
              <wp:posOffset>1924050</wp:posOffset>
            </wp:positionH>
            <wp:positionV relativeFrom="paragraph">
              <wp:posOffset>14288</wp:posOffset>
            </wp:positionV>
            <wp:extent cx="2669551" cy="695325"/>
            <wp:effectExtent l="0" t="0" r="0" b="0"/>
            <wp:wrapSquare wrapText="bothSides" distT="114300" distB="114300" distL="114300" distR="114300"/>
            <wp:docPr id="11" name="image22.png" descr="onlinelogomaker-080516-11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onlinelogomaker-080516-112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9551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6EDC" w:rsidRDefault="00BE6EDC" w:rsidP="00BE6EDC">
      <w:pPr>
        <w:pStyle w:val="Heading1"/>
        <w:spacing w:before="0" w:after="0"/>
        <w:ind w:left="2832" w:firstLine="708"/>
      </w:pPr>
    </w:p>
    <w:p w:rsidR="00BE6EDC" w:rsidRDefault="00BE6EDC" w:rsidP="00BE6EDC">
      <w:pPr>
        <w:pStyle w:val="Heading1"/>
        <w:keepNext w:val="0"/>
        <w:keepLines w:val="0"/>
        <w:spacing w:before="0" w:after="0"/>
        <w:ind w:left="2832" w:firstLine="708"/>
      </w:pPr>
      <w:bookmarkStart w:id="1" w:name="_4jwmxa43a0vy" w:colFirst="0" w:colLast="0"/>
      <w:bookmarkEnd w:id="1"/>
      <w:r>
        <w:rPr>
          <w:noProof/>
          <w:lang w:val="bs-Latn-BA" w:eastAsia="bs-Latn-BA"/>
        </w:rPr>
        <w:drawing>
          <wp:anchor distT="0" distB="0" distL="114300" distR="114300" simplePos="0" relativeHeight="251662336" behindDoc="0" locked="0" layoutInCell="0" allowOverlap="1" wp14:anchorId="08FCC65E" wp14:editId="6452C842">
            <wp:simplePos x="0" y="0"/>
            <wp:positionH relativeFrom="margin">
              <wp:posOffset>4333875</wp:posOffset>
            </wp:positionH>
            <wp:positionV relativeFrom="paragraph">
              <wp:posOffset>188595</wp:posOffset>
            </wp:positionV>
            <wp:extent cx="1457325" cy="574675"/>
            <wp:effectExtent l="0" t="0" r="0" b="0"/>
            <wp:wrapSquare wrapText="bothSides" distT="0" distB="0" distL="114300" distR="114300"/>
            <wp:docPr id="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7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6EDC" w:rsidRDefault="00BE6EDC" w:rsidP="00BE6EDC">
      <w:pPr>
        <w:pStyle w:val="Heading1"/>
        <w:spacing w:before="0" w:after="0"/>
        <w:ind w:left="2832" w:firstLine="708"/>
      </w:pPr>
    </w:p>
    <w:p w:rsidR="00BE6EDC" w:rsidRPr="00837C42" w:rsidRDefault="00BE6EDC">
      <w:pPr>
        <w:pStyle w:val="Normal1"/>
        <w:spacing w:after="0" w:line="240" w:lineRule="auto"/>
        <w:ind w:left="0"/>
      </w:pPr>
    </w:p>
    <w:p w:rsidR="00806FDD" w:rsidRPr="0026495D" w:rsidRDefault="00806FDD" w:rsidP="0026495D">
      <w:pPr>
        <w:pStyle w:val="Normal1"/>
        <w:spacing w:after="0" w:line="240" w:lineRule="auto"/>
        <w:ind w:left="0"/>
        <w:rPr>
          <w:rFonts w:asciiTheme="minorHAnsi" w:hAnsiTheme="minorHAnsi"/>
          <w:color w:val="auto"/>
          <w:sz w:val="24"/>
          <w:szCs w:val="24"/>
        </w:rPr>
      </w:pPr>
    </w:p>
    <w:sectPr w:rsidR="00806FDD" w:rsidRPr="0026495D" w:rsidSect="00726BB1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08" w:rsidRDefault="001F3808" w:rsidP="00726BB1">
      <w:pPr>
        <w:spacing w:after="0" w:line="240" w:lineRule="auto"/>
      </w:pPr>
      <w:r>
        <w:separator/>
      </w:r>
    </w:p>
  </w:endnote>
  <w:endnote w:type="continuationSeparator" w:id="0">
    <w:p w:rsidR="001F3808" w:rsidRDefault="001F3808" w:rsidP="0072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08" w:rsidRDefault="001F3808" w:rsidP="00726BB1">
      <w:pPr>
        <w:spacing w:after="0" w:line="240" w:lineRule="auto"/>
      </w:pPr>
      <w:r>
        <w:separator/>
      </w:r>
    </w:p>
  </w:footnote>
  <w:footnote w:type="continuationSeparator" w:id="0">
    <w:p w:rsidR="001F3808" w:rsidRDefault="001F3808" w:rsidP="00726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B1"/>
    <w:rsid w:val="00006AA3"/>
    <w:rsid w:val="00085DF5"/>
    <w:rsid w:val="00091704"/>
    <w:rsid w:val="000F113D"/>
    <w:rsid w:val="000F4820"/>
    <w:rsid w:val="001F3808"/>
    <w:rsid w:val="0026495D"/>
    <w:rsid w:val="002A0416"/>
    <w:rsid w:val="002B1D4D"/>
    <w:rsid w:val="002E72C2"/>
    <w:rsid w:val="00302EDB"/>
    <w:rsid w:val="00480DBC"/>
    <w:rsid w:val="004F7630"/>
    <w:rsid w:val="005E76AE"/>
    <w:rsid w:val="005F1A5D"/>
    <w:rsid w:val="006C76D6"/>
    <w:rsid w:val="006F3497"/>
    <w:rsid w:val="00726BB1"/>
    <w:rsid w:val="007D382D"/>
    <w:rsid w:val="00806FDD"/>
    <w:rsid w:val="0083449D"/>
    <w:rsid w:val="00837C42"/>
    <w:rsid w:val="00856ECD"/>
    <w:rsid w:val="00867246"/>
    <w:rsid w:val="008D51FA"/>
    <w:rsid w:val="008F7FD8"/>
    <w:rsid w:val="00A413F2"/>
    <w:rsid w:val="00A8019F"/>
    <w:rsid w:val="00AB08F9"/>
    <w:rsid w:val="00AC6A9D"/>
    <w:rsid w:val="00BE6EDC"/>
    <w:rsid w:val="00BF4CE3"/>
    <w:rsid w:val="00D72B80"/>
    <w:rsid w:val="00D83183"/>
    <w:rsid w:val="00DA0C73"/>
    <w:rsid w:val="00E16CFB"/>
    <w:rsid w:val="00EE69CF"/>
    <w:rsid w:val="00F76FFA"/>
    <w:rsid w:val="00FD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5BF5C-0613-4FEF-8C73-A4600ADC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hr-HR" w:eastAsia="hr-HR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26BB1"/>
    <w:pPr>
      <w:keepNext/>
      <w:keepLines/>
      <w:spacing w:before="400" w:after="60" w:line="240" w:lineRule="auto"/>
      <w:outlineLvl w:val="0"/>
    </w:pPr>
    <w:rPr>
      <w:rFonts w:ascii="Cambria" w:eastAsia="Cambria" w:hAnsi="Cambria" w:cs="Cambria"/>
      <w:smallCaps/>
      <w:sz w:val="32"/>
      <w:szCs w:val="32"/>
    </w:rPr>
  </w:style>
  <w:style w:type="paragraph" w:styleId="Heading2">
    <w:name w:val="heading 2"/>
    <w:basedOn w:val="Normal1"/>
    <w:next w:val="Normal1"/>
    <w:rsid w:val="00726BB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26BB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26BB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26BB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26BB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26BB1"/>
  </w:style>
  <w:style w:type="paragraph" w:styleId="Title">
    <w:name w:val="Title"/>
    <w:basedOn w:val="Normal1"/>
    <w:next w:val="Normal1"/>
    <w:rsid w:val="00726BB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26BB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BB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BB1"/>
  </w:style>
  <w:style w:type="character" w:styleId="CommentReference">
    <w:name w:val="annotation reference"/>
    <w:basedOn w:val="DefaultParagraphFont"/>
    <w:uiPriority w:val="99"/>
    <w:semiHidden/>
    <w:unhideWhenUsed/>
    <w:rsid w:val="00726B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6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ademy.codeforcroatia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dkolundzija</cp:lastModifiedBy>
  <cp:revision>2</cp:revision>
  <dcterms:created xsi:type="dcterms:W3CDTF">2016-08-29T14:36:00Z</dcterms:created>
  <dcterms:modified xsi:type="dcterms:W3CDTF">2016-08-29T14:36:00Z</dcterms:modified>
</cp:coreProperties>
</file>