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9C" w:rsidRPr="00204DAF" w:rsidRDefault="00BC21A7">
      <w:pPr>
        <w:rPr>
          <w:b/>
        </w:rPr>
      </w:pPr>
      <w:r w:rsidRPr="00204DAF">
        <w:rPr>
          <w:b/>
        </w:rPr>
        <w:t xml:space="preserve">TI </w:t>
      </w:r>
      <w:proofErr w:type="spellStart"/>
      <w:r w:rsidRPr="00204DAF">
        <w:rPr>
          <w:b/>
        </w:rPr>
        <w:t>BiH</w:t>
      </w:r>
      <w:proofErr w:type="spellEnd"/>
      <w:r w:rsidRPr="00204DAF">
        <w:rPr>
          <w:b/>
        </w:rPr>
        <w:t xml:space="preserve"> is </w:t>
      </w:r>
      <w:r w:rsidR="00520AC5">
        <w:rPr>
          <w:b/>
        </w:rPr>
        <w:t>Organizing</w:t>
      </w:r>
      <w:r w:rsidR="0084610A" w:rsidRPr="00204DAF">
        <w:rPr>
          <w:b/>
        </w:rPr>
        <w:t xml:space="preserve"> Round Table on Recruitment in Public Sector</w:t>
      </w:r>
    </w:p>
    <w:p w:rsidR="0084610A" w:rsidRPr="00BC21A7" w:rsidRDefault="0084610A">
      <w:r w:rsidRPr="00BC21A7">
        <w:t xml:space="preserve">Transparency International Bosnia and Herzegovina (TI </w:t>
      </w:r>
      <w:proofErr w:type="spellStart"/>
      <w:r w:rsidRPr="00BC21A7">
        <w:t>BiH</w:t>
      </w:r>
      <w:proofErr w:type="spellEnd"/>
      <w:r w:rsidRPr="00BC21A7">
        <w:t xml:space="preserve">) within the project </w:t>
      </w:r>
      <w:r w:rsidRPr="00204DAF">
        <w:rPr>
          <w:b/>
        </w:rPr>
        <w:t>'Public Administration Reform Monitoring – PARM'</w:t>
      </w:r>
      <w:r w:rsidRPr="00BC21A7">
        <w:t xml:space="preserve"> is organizing a round table on Procedures, Rules and</w:t>
      </w:r>
      <w:r w:rsidR="00BC21A7" w:rsidRPr="00BC21A7">
        <w:t xml:space="preserve"> Criteria of Recruitment Process</w:t>
      </w:r>
      <w:r w:rsidRPr="00BC21A7">
        <w:t xml:space="preserve"> in Public Sector.</w:t>
      </w:r>
      <w:r w:rsidR="00BC21A7" w:rsidRPr="00BC21A7">
        <w:t xml:space="preserve"> On this occasion, the results of </w:t>
      </w:r>
      <w:r w:rsidR="00BC21A7" w:rsidRPr="00204DAF">
        <w:t xml:space="preserve">the </w:t>
      </w:r>
      <w:r w:rsidR="00BC21A7" w:rsidRPr="00204DAF">
        <w:rPr>
          <w:i/>
        </w:rPr>
        <w:t xml:space="preserve">Research on the </w:t>
      </w:r>
      <w:r w:rsidR="00204DAF">
        <w:rPr>
          <w:i/>
        </w:rPr>
        <w:t>r</w:t>
      </w:r>
      <w:r w:rsidR="00BC21A7" w:rsidRPr="00204DAF">
        <w:rPr>
          <w:i/>
        </w:rPr>
        <w:t>ecrui</w:t>
      </w:r>
      <w:r w:rsidR="00204DAF">
        <w:rPr>
          <w:i/>
        </w:rPr>
        <w:t>tment p</w:t>
      </w:r>
      <w:r w:rsidR="00BC21A7" w:rsidRPr="00204DAF">
        <w:rPr>
          <w:i/>
        </w:rPr>
        <w:t>rocess</w:t>
      </w:r>
      <w:r w:rsidR="00204DAF">
        <w:rPr>
          <w:i/>
        </w:rPr>
        <w:t xml:space="preserve"> in p</w:t>
      </w:r>
      <w:r w:rsidR="00BC21A7" w:rsidRPr="00204DAF">
        <w:rPr>
          <w:i/>
        </w:rPr>
        <w:t xml:space="preserve">ublic Institutions, </w:t>
      </w:r>
      <w:r w:rsidR="00204DAF">
        <w:rPr>
          <w:i/>
        </w:rPr>
        <w:t>e</w:t>
      </w:r>
      <w:r w:rsidR="00BC21A7" w:rsidRPr="00204DAF">
        <w:rPr>
          <w:i/>
        </w:rPr>
        <w:t>nterprises and o</w:t>
      </w:r>
      <w:r w:rsidR="00204DAF">
        <w:rPr>
          <w:i/>
        </w:rPr>
        <w:t>ther organizations that p</w:t>
      </w:r>
      <w:r w:rsidR="00BC21A7" w:rsidRPr="00204DAF">
        <w:rPr>
          <w:i/>
        </w:rPr>
        <w:t>erfor</w:t>
      </w:r>
      <w:r w:rsidR="00204DAF">
        <w:rPr>
          <w:i/>
        </w:rPr>
        <w:t>m activities of general i</w:t>
      </w:r>
      <w:r w:rsidR="00BC21A7" w:rsidRPr="00204DAF">
        <w:rPr>
          <w:i/>
        </w:rPr>
        <w:t xml:space="preserve">nterest </w:t>
      </w:r>
      <w:r w:rsidR="00BC21A7" w:rsidRPr="00BC21A7">
        <w:t>will be presented.</w:t>
      </w:r>
    </w:p>
    <w:p w:rsidR="00BC21A7" w:rsidRDefault="00BC21A7">
      <w:bookmarkStart w:id="0" w:name="_GoBack"/>
      <w:r w:rsidRPr="00204DAF">
        <w:rPr>
          <w:b/>
        </w:rPr>
        <w:t>Sarajevo, 18</w:t>
      </w:r>
      <w:r w:rsidRPr="00204DAF">
        <w:rPr>
          <w:b/>
          <w:vertAlign w:val="superscript"/>
        </w:rPr>
        <w:t>th</w:t>
      </w:r>
      <w:r w:rsidRPr="00204DAF">
        <w:rPr>
          <w:b/>
        </w:rPr>
        <w:t xml:space="preserve"> February 2015</w:t>
      </w:r>
      <w:r>
        <w:t xml:space="preserve"> – TI </w:t>
      </w:r>
      <w:proofErr w:type="spellStart"/>
      <w:r>
        <w:t>BiH</w:t>
      </w:r>
      <w:proofErr w:type="spellEnd"/>
      <w:r>
        <w:t xml:space="preserve"> will</w:t>
      </w:r>
      <w:r w:rsidR="00204DAF">
        <w:t xml:space="preserve"> use this opportunity to present its experience based on citizens’ complaints about the recruitment process in public sector. </w:t>
      </w:r>
      <w:r>
        <w:t>The main goal of this round table is to present and d</w:t>
      </w:r>
      <w:r w:rsidR="00204DAF">
        <w:t>iscuss about shortcomings of the</w:t>
      </w:r>
      <w:r>
        <w:t xml:space="preserve"> law in order to regulate the way of employment in the civil service and public inst</w:t>
      </w:r>
      <w:r w:rsidR="00204DAF">
        <w:t xml:space="preserve">itutions/enterprises, and to indicate </w:t>
      </w:r>
      <w:r>
        <w:t>the legal and bylaw solutions</w:t>
      </w:r>
      <w:r w:rsidR="00204DAF">
        <w:t xml:space="preserve"> in certain areas. </w:t>
      </w:r>
    </w:p>
    <w:p w:rsidR="00204DAF" w:rsidRDefault="00204DAF">
      <w:r>
        <w:t>The round table will be attended by representatives of the Civil Service Agency and other relevant institutions, as well as representatives of civil society and the media.</w:t>
      </w:r>
    </w:p>
    <w:p w:rsidR="00204DAF" w:rsidRPr="00BC21A7" w:rsidRDefault="00204DAF">
      <w:r>
        <w:t xml:space="preserve">The round table will be held on </w:t>
      </w:r>
      <w:r w:rsidRPr="00204DAF">
        <w:rPr>
          <w:b/>
        </w:rPr>
        <w:t>Thursday, 19</w:t>
      </w:r>
      <w:r w:rsidRPr="00204DAF">
        <w:rPr>
          <w:b/>
          <w:vertAlign w:val="superscript"/>
        </w:rPr>
        <w:t>th</w:t>
      </w:r>
      <w:r w:rsidRPr="00204DAF">
        <w:rPr>
          <w:b/>
        </w:rPr>
        <w:t xml:space="preserve"> February 2015</w:t>
      </w:r>
      <w:r>
        <w:t xml:space="preserve">, with the beginning at </w:t>
      </w:r>
      <w:r w:rsidRPr="00204DAF">
        <w:rPr>
          <w:b/>
        </w:rPr>
        <w:t>10:30 a.m.</w:t>
      </w:r>
      <w:r>
        <w:t>, at the Hotel Europe in Sarajevo.</w:t>
      </w:r>
    </w:p>
    <w:bookmarkEnd w:id="0"/>
    <w:p w:rsidR="0084610A" w:rsidRPr="00BC21A7" w:rsidRDefault="0084610A"/>
    <w:sectPr w:rsidR="0084610A" w:rsidRPr="00BC2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0A"/>
    <w:rsid w:val="00204DAF"/>
    <w:rsid w:val="00520AC5"/>
    <w:rsid w:val="00611A67"/>
    <w:rsid w:val="0084610A"/>
    <w:rsid w:val="00BC21A7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642F0-FA8C-405C-8666-4662F872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dkolundzija</cp:lastModifiedBy>
  <cp:revision>2</cp:revision>
  <dcterms:created xsi:type="dcterms:W3CDTF">2015-02-19T08:43:00Z</dcterms:created>
  <dcterms:modified xsi:type="dcterms:W3CDTF">2015-02-19T08:43:00Z</dcterms:modified>
</cp:coreProperties>
</file>