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63" w:rsidRDefault="002D7063" w:rsidP="002D7063">
      <w:pPr>
        <w:jc w:val="center"/>
        <w:rPr>
          <w:rFonts w:ascii="Arial" w:hAnsi="Arial" w:cs="Arial"/>
          <w:sz w:val="24"/>
          <w:szCs w:val="24"/>
          <w:lang w:eastAsia="bs-Latn-BA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bs-Latn-BA"/>
        </w:rPr>
        <w:t>Dnevni red</w:t>
      </w:r>
    </w:p>
    <w:p w:rsidR="002D7063" w:rsidRDefault="002D7063" w:rsidP="002D7063">
      <w:pPr>
        <w:tabs>
          <w:tab w:val="left" w:pos="2580"/>
          <w:tab w:val="center" w:pos="4536"/>
        </w:tabs>
        <w:jc w:val="center"/>
        <w:rPr>
          <w:rFonts w:ascii="Arial" w:hAnsi="Arial" w:cs="Arial"/>
          <w:b/>
          <w:bCs/>
          <w:color w:val="000000"/>
          <w:sz w:val="20"/>
          <w:szCs w:val="20"/>
          <w:lang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bs-Latn-BA"/>
        </w:rPr>
        <w:t>Prezentacija za medije o reformi javne uprave u BiH</w:t>
      </w:r>
    </w:p>
    <w:p w:rsidR="002D7063" w:rsidRDefault="002D7063" w:rsidP="002D7063">
      <w:pPr>
        <w:tabs>
          <w:tab w:val="left" w:pos="2580"/>
          <w:tab w:val="center" w:pos="4536"/>
        </w:tabs>
        <w:jc w:val="center"/>
        <w:rPr>
          <w:rFonts w:ascii="Arial" w:hAnsi="Arial" w:cs="Arial"/>
          <w:bCs/>
          <w:color w:val="000000"/>
          <w:sz w:val="20"/>
          <w:szCs w:val="20"/>
          <w:lang w:eastAsia="bs-Latn-BA"/>
        </w:rPr>
      </w:pPr>
      <w:r>
        <w:rPr>
          <w:rFonts w:ascii="Arial" w:hAnsi="Arial" w:cs="Arial"/>
          <w:bCs/>
          <w:color w:val="000000"/>
          <w:sz w:val="20"/>
          <w:szCs w:val="20"/>
          <w:lang w:eastAsia="bs-Latn-BA"/>
        </w:rPr>
        <w:t>Sarajevo, 13. juli 2015.</w:t>
      </w:r>
    </w:p>
    <w:p w:rsidR="002D7063" w:rsidRDefault="002D7063" w:rsidP="002D7063">
      <w:pPr>
        <w:tabs>
          <w:tab w:val="center" w:pos="4536"/>
          <w:tab w:val="right" w:pos="9072"/>
        </w:tabs>
        <w:rPr>
          <w:rFonts w:ascii="Arial" w:hAnsi="Arial" w:cs="Arial"/>
          <w:bCs/>
          <w:color w:val="000000"/>
          <w:sz w:val="20"/>
          <w:szCs w:val="20"/>
          <w:lang w:eastAsia="bs-Latn-BA"/>
        </w:rPr>
      </w:pPr>
      <w:r>
        <w:rPr>
          <w:rFonts w:ascii="Arial" w:hAnsi="Arial" w:cs="Arial"/>
          <w:bCs/>
          <w:color w:val="000000"/>
          <w:sz w:val="20"/>
          <w:szCs w:val="20"/>
          <w:lang w:eastAsia="bs-Latn-BA"/>
        </w:rPr>
        <w:tab/>
        <w:t>Hotel Europe, Vladislava Skarića 5, 71000 Sarajevo, BiH</w:t>
      </w:r>
      <w:r>
        <w:rPr>
          <w:rFonts w:ascii="Arial" w:hAnsi="Arial" w:cs="Arial"/>
          <w:bCs/>
          <w:color w:val="000000"/>
          <w:sz w:val="20"/>
          <w:szCs w:val="20"/>
          <w:lang w:eastAsia="bs-Latn-BA"/>
        </w:rPr>
        <w:tab/>
      </w:r>
    </w:p>
    <w:p w:rsidR="002D7063" w:rsidRDefault="002D7063" w:rsidP="002D7063">
      <w:pPr>
        <w:rPr>
          <w:rFonts w:ascii="Arial" w:hAnsi="Arial" w:cs="Arial"/>
          <w:b/>
          <w:bCs/>
          <w:color w:val="000000"/>
          <w:sz w:val="20"/>
          <w:szCs w:val="20"/>
          <w:lang w:eastAsia="bs-Latn-BA"/>
        </w:rPr>
      </w:pPr>
    </w:p>
    <w:p w:rsidR="002D7063" w:rsidRDefault="002D7063" w:rsidP="002D7063">
      <w:pPr>
        <w:rPr>
          <w:rFonts w:ascii="Arial" w:hAnsi="Arial" w:cs="Arial"/>
          <w:sz w:val="20"/>
          <w:szCs w:val="20"/>
          <w:lang w:eastAsia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002"/>
      </w:tblGrid>
      <w:tr w:rsidR="002D7063" w:rsidTr="002D7063">
        <w:tc>
          <w:tcPr>
            <w:tcW w:w="2093" w:type="dxa"/>
            <w:hideMark/>
          </w:tcPr>
          <w:p w:rsidR="002D7063" w:rsidRDefault="002D706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11:00 – 11:10</w:t>
            </w:r>
          </w:p>
        </w:tc>
        <w:tc>
          <w:tcPr>
            <w:tcW w:w="7087" w:type="dxa"/>
            <w:hideMark/>
          </w:tcPr>
          <w:p w:rsidR="002D7063" w:rsidRDefault="002D7063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eastAsia="bs-Latn-BA"/>
              </w:rPr>
              <w:t xml:space="preserve">Uvodno obraćanje, Lejla Ibranović, v.d. izvršnog direktora  </w:t>
            </w:r>
            <w:r>
              <w:rPr>
                <w:rFonts w:ascii="Arial" w:hAnsi="Arial" w:cs="Arial"/>
                <w:sz w:val="20"/>
                <w:szCs w:val="20"/>
                <w:lang w:eastAsia="bs-Latn-BA"/>
              </w:rPr>
              <w:br/>
              <w:t xml:space="preserve">Transparency International BiH </w:t>
            </w:r>
          </w:p>
        </w:tc>
      </w:tr>
      <w:tr w:rsidR="002D7063" w:rsidTr="002D7063">
        <w:tc>
          <w:tcPr>
            <w:tcW w:w="2093" w:type="dxa"/>
            <w:hideMark/>
          </w:tcPr>
          <w:p w:rsidR="002D7063" w:rsidRDefault="002D706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11:10 – 11:20</w:t>
            </w:r>
          </w:p>
        </w:tc>
        <w:tc>
          <w:tcPr>
            <w:tcW w:w="7087" w:type="dxa"/>
            <w:hideMark/>
          </w:tcPr>
          <w:p w:rsidR="002D7063" w:rsidRDefault="002D7063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eastAsia="bs-Latn-BA"/>
              </w:rPr>
              <w:t>NJ.E. Fredrik Schiller,  ambasador Švedske u Bosni i Hercegovini</w:t>
            </w:r>
          </w:p>
        </w:tc>
      </w:tr>
      <w:tr w:rsidR="002D7063" w:rsidTr="002D7063">
        <w:tc>
          <w:tcPr>
            <w:tcW w:w="2093" w:type="dxa"/>
            <w:hideMark/>
          </w:tcPr>
          <w:p w:rsidR="002D7063" w:rsidRDefault="002D706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11:20 – 11:30</w:t>
            </w:r>
          </w:p>
        </w:tc>
        <w:tc>
          <w:tcPr>
            <w:tcW w:w="7087" w:type="dxa"/>
            <w:hideMark/>
          </w:tcPr>
          <w:p w:rsidR="002D7063" w:rsidRDefault="002D7063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eastAsia="bs-Latn-BA"/>
              </w:rPr>
              <w:t xml:space="preserve">NJ.E. Lars-Gunnar Wigemark, šef Delegacije Evropske unije i specijalni predstavnik Evropske unije u BiH </w:t>
            </w:r>
          </w:p>
        </w:tc>
      </w:tr>
      <w:tr w:rsidR="002D7063" w:rsidTr="002D7063">
        <w:tc>
          <w:tcPr>
            <w:tcW w:w="2093" w:type="dxa"/>
            <w:hideMark/>
          </w:tcPr>
          <w:p w:rsidR="002D7063" w:rsidRDefault="002D706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11:30 – 11:45</w:t>
            </w:r>
          </w:p>
        </w:tc>
        <w:tc>
          <w:tcPr>
            <w:tcW w:w="7087" w:type="dxa"/>
            <w:hideMark/>
          </w:tcPr>
          <w:p w:rsidR="002D7063" w:rsidRDefault="002D7063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eastAsia="bs-Latn-BA"/>
              </w:rPr>
              <w:t xml:space="preserve">Prezentacija analize – Procedure zapošljavanja u javnoj upravi i efikasnost i učinkovitost organa državne službe u upravnim strukturama u BiH, Transparency International BiH </w:t>
            </w:r>
          </w:p>
        </w:tc>
      </w:tr>
      <w:tr w:rsidR="002D7063" w:rsidTr="002D7063">
        <w:tc>
          <w:tcPr>
            <w:tcW w:w="2093" w:type="dxa"/>
            <w:hideMark/>
          </w:tcPr>
          <w:p w:rsidR="002D7063" w:rsidRDefault="002D706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11:45 – 11:55</w:t>
            </w:r>
          </w:p>
        </w:tc>
        <w:tc>
          <w:tcPr>
            <w:tcW w:w="7087" w:type="dxa"/>
            <w:hideMark/>
          </w:tcPr>
          <w:p w:rsidR="002D7063" w:rsidRDefault="002D7063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eastAsia="bs-Latn-BA"/>
              </w:rPr>
              <w:t>Zapošljavanje državnih službenika i direktora agencija i transparentnost javne potrošnje, Centar za istraživačko novinarstvo</w:t>
            </w:r>
          </w:p>
        </w:tc>
      </w:tr>
    </w:tbl>
    <w:p w:rsidR="002D7063" w:rsidRDefault="002D7063" w:rsidP="002D7063">
      <w:pPr>
        <w:pStyle w:val="NoSpacing"/>
        <w:rPr>
          <w:rFonts w:ascii="Arial" w:hAnsi="Arial" w:cs="Arial"/>
          <w:sz w:val="20"/>
          <w:szCs w:val="20"/>
        </w:rPr>
      </w:pPr>
    </w:p>
    <w:p w:rsidR="001D0F1D" w:rsidRPr="002D7063" w:rsidRDefault="001D0F1D" w:rsidP="002D7063">
      <w:bookmarkStart w:id="0" w:name="_GoBack"/>
      <w:bookmarkEnd w:id="0"/>
    </w:p>
    <w:sectPr w:rsidR="001D0F1D" w:rsidRPr="002D7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D9"/>
    <w:rsid w:val="001D0F1D"/>
    <w:rsid w:val="002D7063"/>
    <w:rsid w:val="006A5A11"/>
    <w:rsid w:val="00B1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3DE91-CA0B-4DFE-A5BA-5E1C4D9C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6A5A11"/>
  </w:style>
  <w:style w:type="paragraph" w:styleId="NoSpacing">
    <w:name w:val="No Spacing"/>
    <w:uiPriority w:val="1"/>
    <w:qFormat/>
    <w:rsid w:val="002D706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dkolundzija</dc:creator>
  <cp:keywords/>
  <dc:description/>
  <cp:lastModifiedBy>dkolundzija</cp:lastModifiedBy>
  <cp:revision>3</cp:revision>
  <dcterms:created xsi:type="dcterms:W3CDTF">2015-07-01T09:29:00Z</dcterms:created>
  <dcterms:modified xsi:type="dcterms:W3CDTF">2015-07-11T06:47:00Z</dcterms:modified>
</cp:coreProperties>
</file>