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F5" w:rsidRPr="00E803CF" w:rsidRDefault="001D3AF5" w:rsidP="001D3AF5">
      <w:pPr>
        <w:spacing w:after="0" w:line="390" w:lineRule="atLeast"/>
        <w:jc w:val="both"/>
        <w:textAlignment w:val="baseline"/>
        <w:outlineLvl w:val="0"/>
        <w:rPr>
          <w:rFonts w:ascii="Arial" w:eastAsia="Times New Roman" w:hAnsi="Arial" w:cs="Arial"/>
          <w:b/>
          <w:color w:val="333333"/>
          <w:spacing w:val="-3"/>
          <w:kern w:val="36"/>
        </w:rPr>
      </w:pPr>
      <w:r w:rsidRPr="00E803CF">
        <w:rPr>
          <w:rFonts w:ascii="Arial" w:eastAsia="Times New Roman" w:hAnsi="Arial" w:cs="Arial"/>
          <w:b/>
          <w:color w:val="333333"/>
          <w:spacing w:val="-3"/>
          <w:kern w:val="36"/>
        </w:rPr>
        <w:fldChar w:fldCharType="begin"/>
      </w:r>
      <w:r w:rsidRPr="00E803CF">
        <w:rPr>
          <w:rFonts w:ascii="Arial" w:eastAsia="Times New Roman" w:hAnsi="Arial" w:cs="Arial"/>
          <w:b/>
          <w:color w:val="333333"/>
          <w:spacing w:val="-3"/>
          <w:kern w:val="36"/>
        </w:rPr>
        <w:instrText xml:space="preserve"> HYPERLINK "http://ti-bih.org/prezentacija-procjene-sistema-integriteta-opcina-stari-grad-sarajevo/" \o "Permalink to Prezentacija Procjene sistema integriteta Općina Stari Grad Sarajevo" </w:instrText>
      </w:r>
      <w:r w:rsidRPr="00E803CF">
        <w:rPr>
          <w:rFonts w:ascii="Arial" w:eastAsia="Times New Roman" w:hAnsi="Arial" w:cs="Arial"/>
          <w:b/>
          <w:color w:val="333333"/>
          <w:spacing w:val="-3"/>
          <w:kern w:val="36"/>
        </w:rPr>
        <w:fldChar w:fldCharType="separate"/>
      </w:r>
      <w:r w:rsidRPr="00E803CF">
        <w:rPr>
          <w:rFonts w:ascii="Arial" w:eastAsia="Times New Roman" w:hAnsi="Arial" w:cs="Arial"/>
          <w:b/>
          <w:color w:val="444444"/>
          <w:spacing w:val="-3"/>
          <w:kern w:val="36"/>
        </w:rPr>
        <w:t xml:space="preserve">Presentation of the Municipality of the Old City of Sarajevo Integrity System Assessment </w:t>
      </w:r>
      <w:r w:rsidRPr="00E803CF">
        <w:rPr>
          <w:rFonts w:ascii="Arial" w:eastAsia="Times New Roman" w:hAnsi="Arial" w:cs="Arial"/>
          <w:b/>
          <w:color w:val="333333"/>
          <w:spacing w:val="-3"/>
          <w:kern w:val="36"/>
        </w:rPr>
        <w:fldChar w:fldCharType="end"/>
      </w:r>
    </w:p>
    <w:p w:rsidR="001D3AF5" w:rsidRPr="00E803CF" w:rsidRDefault="001D3AF5" w:rsidP="001D3AF5">
      <w:pPr>
        <w:spacing w:after="0" w:line="390" w:lineRule="atLeast"/>
        <w:jc w:val="both"/>
        <w:textAlignment w:val="baseline"/>
        <w:outlineLvl w:val="0"/>
        <w:rPr>
          <w:rFonts w:ascii="Arial" w:eastAsia="Times New Roman" w:hAnsi="Arial" w:cs="Arial"/>
          <w:color w:val="333333"/>
          <w:spacing w:val="-3"/>
          <w:kern w:val="36"/>
        </w:rPr>
      </w:pPr>
      <w:bookmarkStart w:id="0" w:name="_GoBack"/>
      <w:bookmarkEnd w:id="0"/>
    </w:p>
    <w:p w:rsidR="001D3AF5" w:rsidRPr="00E803CF" w:rsidRDefault="001D3AF5" w:rsidP="001D3AF5">
      <w:pPr>
        <w:shd w:val="clear" w:color="auto" w:fill="FFFFFF"/>
        <w:spacing w:after="0" w:line="315" w:lineRule="atLeast"/>
        <w:jc w:val="both"/>
        <w:textAlignment w:val="baseline"/>
        <w:rPr>
          <w:rFonts w:ascii="Arial" w:eastAsia="Times New Roman" w:hAnsi="Arial" w:cs="Arial"/>
          <w:color w:val="666666"/>
        </w:rPr>
      </w:pPr>
    </w:p>
    <w:p w:rsidR="00E803CF" w:rsidRPr="00E803CF" w:rsidRDefault="001D3AF5" w:rsidP="00E803CF">
      <w:pPr>
        <w:shd w:val="clear" w:color="auto" w:fill="FFFFFF"/>
        <w:spacing w:after="0" w:line="315" w:lineRule="atLeast"/>
        <w:jc w:val="both"/>
        <w:textAlignment w:val="baseline"/>
        <w:rPr>
          <w:rFonts w:ascii="Arial" w:eastAsia="Times New Roman" w:hAnsi="Arial" w:cs="Arial"/>
          <w:color w:val="666666"/>
        </w:rPr>
      </w:pPr>
      <w:r w:rsidRPr="00E803CF">
        <w:rPr>
          <w:rFonts w:ascii="Arial" w:eastAsia="Times New Roman" w:hAnsi="Arial" w:cs="Arial"/>
          <w:b/>
          <w:bCs/>
          <w:color w:val="333333"/>
        </w:rPr>
        <w:t>Sarajevo, 29</w:t>
      </w:r>
      <w:r w:rsidRPr="00E803CF">
        <w:rPr>
          <w:rFonts w:ascii="Arial" w:eastAsia="Times New Roman" w:hAnsi="Arial" w:cs="Arial"/>
          <w:b/>
          <w:bCs/>
          <w:color w:val="333333"/>
          <w:vertAlign w:val="superscript"/>
        </w:rPr>
        <w:t>th</w:t>
      </w:r>
      <w:r w:rsidRPr="00E803CF">
        <w:rPr>
          <w:rFonts w:ascii="Arial" w:eastAsia="Times New Roman" w:hAnsi="Arial" w:cs="Arial"/>
          <w:b/>
          <w:bCs/>
          <w:color w:val="333333"/>
        </w:rPr>
        <w:t xml:space="preserve"> October 2015. —</w:t>
      </w:r>
      <w:r w:rsidR="00E803CF" w:rsidRPr="00E803CF">
        <w:rPr>
          <w:rFonts w:ascii="Arial" w:eastAsia="Times New Roman" w:hAnsi="Arial" w:cs="Arial"/>
        </w:rPr>
        <w:t xml:space="preserve"> </w:t>
      </w:r>
      <w:r w:rsidR="00E803CF" w:rsidRPr="00E803CF">
        <w:rPr>
          <w:rFonts w:ascii="Arial" w:eastAsia="Times New Roman" w:hAnsi="Arial" w:cs="Arial"/>
        </w:rPr>
        <w:t>Transparency Internati</w:t>
      </w:r>
      <w:r w:rsidR="00E803CF" w:rsidRPr="00E803CF">
        <w:rPr>
          <w:rFonts w:ascii="Arial" w:hAnsi="Arial" w:cs="Arial"/>
        </w:rPr>
        <w:t>onal Bosnia and Herzegovina has created,</w:t>
      </w:r>
      <w:r w:rsidR="00E803CF" w:rsidRPr="00E803CF">
        <w:rPr>
          <w:rFonts w:ascii="Arial" w:eastAsia="Times New Roman" w:hAnsi="Arial" w:cs="Arial"/>
        </w:rPr>
        <w:t xml:space="preserve"> for the first time,</w:t>
      </w:r>
      <w:r w:rsidR="00E803CF" w:rsidRPr="00E803CF">
        <w:rPr>
          <w:rFonts w:ascii="Arial" w:hAnsi="Arial" w:cs="Arial"/>
        </w:rPr>
        <w:t xml:space="preserve"> a detailed integrity system assessment (LIS assessment)</w:t>
      </w:r>
      <w:r w:rsidR="00E803CF" w:rsidRPr="00E803CF">
        <w:rPr>
          <w:rFonts w:ascii="Arial" w:eastAsia="Times New Roman" w:hAnsi="Arial" w:cs="Arial"/>
        </w:rPr>
        <w:t xml:space="preserve"> in 10 units of local self-government, inclu</w:t>
      </w:r>
      <w:r w:rsidR="00E803CF" w:rsidRPr="00E803CF">
        <w:rPr>
          <w:rFonts w:ascii="Arial" w:hAnsi="Arial" w:cs="Arial"/>
        </w:rPr>
        <w:t>ding the Old City of Sarajevo</w:t>
      </w:r>
      <w:r w:rsidR="00E803CF" w:rsidRPr="00E803CF">
        <w:rPr>
          <w:rFonts w:ascii="Arial" w:eastAsia="Times New Roman" w:hAnsi="Arial" w:cs="Arial"/>
        </w:rPr>
        <w:t>. The assessment has been made based on the methodolo</w:t>
      </w:r>
      <w:r w:rsidR="00E803CF" w:rsidRPr="00E803CF">
        <w:rPr>
          <w:rFonts w:ascii="Arial" w:hAnsi="Arial" w:cs="Arial"/>
        </w:rPr>
        <w:t xml:space="preserve">gy developed by </w:t>
      </w:r>
      <w:r w:rsidR="00E803CF" w:rsidRPr="00E803CF">
        <w:rPr>
          <w:rFonts w:ascii="Arial" w:eastAsia="Times New Roman" w:hAnsi="Arial" w:cs="Arial"/>
        </w:rPr>
        <w:t>Transparency International and tested globally.</w:t>
      </w:r>
      <w:r w:rsidR="00E803CF" w:rsidRPr="00E803CF">
        <w:rPr>
          <w:rFonts w:ascii="Arial" w:eastAsia="Times New Roman" w:hAnsi="Arial" w:cs="Arial"/>
          <w:color w:val="666666"/>
        </w:rPr>
        <w:t xml:space="preserve"> </w:t>
      </w:r>
    </w:p>
    <w:p w:rsidR="00E803CF" w:rsidRPr="00E803CF" w:rsidRDefault="00E803CF" w:rsidP="00E803CF">
      <w:pPr>
        <w:shd w:val="clear" w:color="auto" w:fill="FFFFFF"/>
        <w:spacing w:after="0" w:line="315" w:lineRule="atLeast"/>
        <w:jc w:val="both"/>
        <w:textAlignment w:val="baseline"/>
        <w:rPr>
          <w:rFonts w:ascii="Arial" w:eastAsia="Times New Roman" w:hAnsi="Arial" w:cs="Arial"/>
          <w:color w:val="666666"/>
        </w:rPr>
      </w:pPr>
    </w:p>
    <w:p w:rsidR="001D3AF5" w:rsidRPr="00E803CF" w:rsidRDefault="001D3AF5" w:rsidP="001D3AF5">
      <w:pPr>
        <w:shd w:val="clear" w:color="auto" w:fill="FFFFFF"/>
        <w:spacing w:after="0" w:line="315" w:lineRule="atLeast"/>
        <w:jc w:val="both"/>
        <w:textAlignment w:val="baseline"/>
        <w:rPr>
          <w:rFonts w:ascii="Arial" w:eastAsia="Times New Roman" w:hAnsi="Arial" w:cs="Arial"/>
          <w:color w:val="666666"/>
        </w:rPr>
      </w:pPr>
      <w:r w:rsidRPr="00E803CF">
        <w:rPr>
          <w:rFonts w:ascii="Arial" w:eastAsia="Times New Roman" w:hAnsi="Arial" w:cs="Arial"/>
          <w:b/>
          <w:bCs/>
          <w:color w:val="333333"/>
        </w:rPr>
        <w:t> </w:t>
      </w:r>
      <w:r w:rsidRPr="00E803CF">
        <w:rPr>
          <w:rFonts w:ascii="Arial" w:eastAsia="Times New Roman" w:hAnsi="Arial" w:cs="Arial"/>
        </w:rPr>
        <w:t>The aim of the assessment was to conduct the analysis of the efficiency of procedures and mechanisms for prom</w:t>
      </w:r>
      <w:r w:rsidRPr="00E803CF">
        <w:rPr>
          <w:rFonts w:ascii="Arial" w:hAnsi="Arial" w:cs="Arial"/>
        </w:rPr>
        <w:t>otion of transparency, accountability</w:t>
      </w:r>
      <w:r w:rsidRPr="00E803CF">
        <w:rPr>
          <w:rFonts w:ascii="Arial" w:eastAsia="Times New Roman" w:hAnsi="Arial" w:cs="Arial"/>
        </w:rPr>
        <w:t xml:space="preserve"> and integrity in order to suppress the corruption at t</w:t>
      </w:r>
      <w:r w:rsidRPr="00E803CF">
        <w:rPr>
          <w:rFonts w:ascii="Arial" w:hAnsi="Arial" w:cs="Arial"/>
        </w:rPr>
        <w:t>he local level, offering at the same time</w:t>
      </w:r>
      <w:r w:rsidRPr="00E803CF">
        <w:rPr>
          <w:rFonts w:ascii="Arial" w:eastAsia="Times New Roman" w:hAnsi="Arial" w:cs="Arial"/>
        </w:rPr>
        <w:t xml:space="preserve"> the recommendations for their further improvement. </w:t>
      </w:r>
    </w:p>
    <w:p w:rsidR="001D3AF5" w:rsidRPr="00E803CF" w:rsidRDefault="001D3AF5" w:rsidP="001D3AF5">
      <w:pPr>
        <w:shd w:val="clear" w:color="auto" w:fill="FFFFFF"/>
        <w:spacing w:after="0" w:line="315" w:lineRule="atLeast"/>
        <w:jc w:val="both"/>
        <w:textAlignment w:val="baseline"/>
        <w:rPr>
          <w:rFonts w:ascii="Arial" w:eastAsia="Times New Roman" w:hAnsi="Arial" w:cs="Arial"/>
          <w:color w:val="666666"/>
        </w:rPr>
      </w:pPr>
    </w:p>
    <w:p w:rsidR="001D3AF5" w:rsidRPr="00E803CF" w:rsidRDefault="001D3AF5" w:rsidP="001D3AF5">
      <w:pPr>
        <w:jc w:val="both"/>
        <w:rPr>
          <w:rFonts w:ascii="Arial" w:hAnsi="Arial" w:cs="Arial"/>
        </w:rPr>
      </w:pPr>
      <w:r w:rsidRPr="00E803CF">
        <w:rPr>
          <w:rFonts w:ascii="Arial" w:hAnsi="Arial" w:cs="Arial"/>
        </w:rPr>
        <w:t xml:space="preserve">TI </w:t>
      </w:r>
      <w:proofErr w:type="spellStart"/>
      <w:r w:rsidRPr="00E803CF">
        <w:rPr>
          <w:rFonts w:ascii="Arial" w:hAnsi="Arial" w:cs="Arial"/>
        </w:rPr>
        <w:t>BiH</w:t>
      </w:r>
      <w:proofErr w:type="spellEnd"/>
      <w:r w:rsidRPr="00E803CF">
        <w:rPr>
          <w:rFonts w:ascii="Arial" w:hAnsi="Arial" w:cs="Arial"/>
        </w:rPr>
        <w:t xml:space="preserve"> and the Municipality of the Old City of Sarajevo are organizing the public presentation of the study results, which will be attended by the key actors of the Municipality of the Old City of Sarajevo (Mayor and the Chairman of the Municipal Council, representatives of NGOs and the media) who will discuss the results and recommendations for the improvement of transparency, accountability and good governance in the Municipality of the Old City of Sarajevo. </w:t>
      </w:r>
    </w:p>
    <w:p w:rsidR="001D3AF5" w:rsidRPr="00E803CF" w:rsidRDefault="001D3AF5" w:rsidP="001D3AF5">
      <w:pPr>
        <w:jc w:val="both"/>
        <w:rPr>
          <w:rFonts w:ascii="Arial" w:hAnsi="Arial" w:cs="Arial"/>
          <w:b/>
        </w:rPr>
      </w:pPr>
      <w:r w:rsidRPr="00E803CF">
        <w:rPr>
          <w:rFonts w:ascii="Arial" w:hAnsi="Arial" w:cs="Arial"/>
          <w:b/>
        </w:rPr>
        <w:t>Presentation will be held on Friday, 30th October 2015, at 10.00h in the official premises of the Municipality of the Old City of Sarajevo.</w:t>
      </w:r>
    </w:p>
    <w:p w:rsidR="00BC29B7" w:rsidRDefault="00BC29B7" w:rsidP="001D3AF5">
      <w:pPr>
        <w:jc w:val="both"/>
      </w:pPr>
    </w:p>
    <w:p w:rsidR="001D3AF5" w:rsidRDefault="001D3AF5" w:rsidP="001D3AF5">
      <w:pPr>
        <w:jc w:val="both"/>
      </w:pPr>
    </w:p>
    <w:sectPr w:rsidR="001D3A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F5"/>
    <w:rsid w:val="001D3AF5"/>
    <w:rsid w:val="00663BB5"/>
    <w:rsid w:val="00BC29B7"/>
    <w:rsid w:val="00E8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B667A-7AE5-4A15-A6FA-70BE30BA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3A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AF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D3AF5"/>
    <w:rPr>
      <w:color w:val="0000FF"/>
      <w:u w:val="single"/>
    </w:rPr>
  </w:style>
  <w:style w:type="paragraph" w:styleId="NormalWeb">
    <w:name w:val="Normal (Web)"/>
    <w:basedOn w:val="Normal"/>
    <w:uiPriority w:val="99"/>
    <w:semiHidden/>
    <w:unhideWhenUsed/>
    <w:rsid w:val="001D3A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2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dkolundzija</cp:lastModifiedBy>
  <cp:revision>2</cp:revision>
  <dcterms:created xsi:type="dcterms:W3CDTF">2015-11-16T11:55:00Z</dcterms:created>
  <dcterms:modified xsi:type="dcterms:W3CDTF">2015-11-16T11:55:00Z</dcterms:modified>
</cp:coreProperties>
</file>